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0517" w14:textId="77777777" w:rsidR="0092320D" w:rsidRPr="009E32B6" w:rsidRDefault="00DF6757" w:rsidP="0092320D">
      <w:pPr>
        <w:jc w:val="center"/>
        <w:rPr>
          <w:rFonts w:ascii="ＭＳ 明朝" w:hAnsi="ＭＳ 明朝"/>
          <w:sz w:val="28"/>
          <w:szCs w:val="28"/>
        </w:rPr>
      </w:pPr>
      <w:r w:rsidRPr="009E32B6">
        <w:rPr>
          <w:rFonts w:ascii="ＭＳ 明朝" w:hAnsi="ＭＳ 明朝" w:hint="eastAsia"/>
          <w:sz w:val="28"/>
          <w:szCs w:val="28"/>
        </w:rPr>
        <w:t>約款</w:t>
      </w:r>
    </w:p>
    <w:p w14:paraId="34DD06F1" w14:textId="77777777" w:rsidR="00D4567E" w:rsidRPr="009E32B6" w:rsidRDefault="00D4567E" w:rsidP="002B03E9">
      <w:pPr>
        <w:rPr>
          <w:rFonts w:ascii="ＭＳ 明朝" w:hAnsi="ＭＳ 明朝"/>
        </w:rPr>
      </w:pPr>
    </w:p>
    <w:p w14:paraId="1E601F40" w14:textId="77777777" w:rsidR="002B03E9" w:rsidRPr="009E32B6" w:rsidRDefault="00C06010" w:rsidP="002969EB">
      <w:pPr>
        <w:numPr>
          <w:ilvl w:val="0"/>
          <w:numId w:val="46"/>
        </w:numPr>
      </w:pPr>
      <w:r w:rsidRPr="009E32B6">
        <w:rPr>
          <w:rFonts w:hint="eastAsia"/>
        </w:rPr>
        <w:t>（</w:t>
      </w:r>
      <w:r w:rsidR="0092320D" w:rsidRPr="009E32B6">
        <w:rPr>
          <w:rFonts w:hint="eastAsia"/>
        </w:rPr>
        <w:t>総則</w:t>
      </w:r>
      <w:r w:rsidRPr="009E32B6">
        <w:rPr>
          <w:rFonts w:hint="eastAsia"/>
        </w:rPr>
        <w:t>）</w:t>
      </w:r>
    </w:p>
    <w:p w14:paraId="689B899A" w14:textId="77777777" w:rsidR="002B03E9" w:rsidRPr="009E32B6" w:rsidRDefault="0092320D" w:rsidP="002969EB">
      <w:pPr>
        <w:numPr>
          <w:ilvl w:val="1"/>
          <w:numId w:val="46"/>
        </w:numPr>
      </w:pPr>
      <w:r w:rsidRPr="009E32B6">
        <w:rPr>
          <w:rFonts w:hint="eastAsia"/>
        </w:rPr>
        <w:t>甲、乙は互いに協力して信義を守り、誠実にこの契約を履行する。</w:t>
      </w:r>
      <w:r w:rsidR="007B75FE" w:rsidRPr="009E32B6">
        <w:br/>
      </w:r>
    </w:p>
    <w:p w14:paraId="31FAD15B" w14:textId="77777777" w:rsidR="002B03E9" w:rsidRPr="009E32B6" w:rsidRDefault="00C06010" w:rsidP="002969EB">
      <w:pPr>
        <w:numPr>
          <w:ilvl w:val="0"/>
          <w:numId w:val="46"/>
        </w:numPr>
      </w:pPr>
      <w:r w:rsidRPr="009E32B6">
        <w:rPr>
          <w:rFonts w:hint="eastAsia"/>
        </w:rPr>
        <w:t>（</w:t>
      </w:r>
      <w:r w:rsidR="00D061FE" w:rsidRPr="009E32B6">
        <w:rPr>
          <w:rFonts w:hint="eastAsia"/>
        </w:rPr>
        <w:t>請負代金</w:t>
      </w:r>
      <w:r w:rsidRPr="009E32B6">
        <w:rPr>
          <w:rFonts w:hint="eastAsia"/>
        </w:rPr>
        <w:t>）</w:t>
      </w:r>
    </w:p>
    <w:p w14:paraId="7E3E65EC" w14:textId="5817D4E0" w:rsidR="002B03E9" w:rsidRPr="009E32B6" w:rsidRDefault="00D061FE" w:rsidP="002969EB">
      <w:pPr>
        <w:numPr>
          <w:ilvl w:val="1"/>
          <w:numId w:val="46"/>
        </w:numPr>
      </w:pPr>
      <w:r w:rsidRPr="009E32B6">
        <w:rPr>
          <w:rFonts w:hint="eastAsia"/>
        </w:rPr>
        <w:t>甲は</w:t>
      </w:r>
      <w:r w:rsidR="004049AE" w:rsidRPr="009E32B6">
        <w:rPr>
          <w:rFonts w:hint="eastAsia"/>
        </w:rPr>
        <w:t>標記（</w:t>
      </w:r>
      <w:r w:rsidR="00DB32B3" w:rsidRPr="009E32B6">
        <w:rPr>
          <w:rFonts w:hint="eastAsia"/>
        </w:rPr>
        <w:t>Ｇ</w:t>
      </w:r>
      <w:r w:rsidR="004049AE" w:rsidRPr="009E32B6">
        <w:rPr>
          <w:rFonts w:hint="eastAsia"/>
        </w:rPr>
        <w:t>）記載の</w:t>
      </w:r>
      <w:r w:rsidRPr="009E32B6">
        <w:rPr>
          <w:rFonts w:hint="eastAsia"/>
        </w:rPr>
        <w:t>建墓工事代金を</w:t>
      </w:r>
      <w:r w:rsidR="004049AE" w:rsidRPr="009E32B6">
        <w:rPr>
          <w:rFonts w:hint="eastAsia"/>
        </w:rPr>
        <w:t>標記（</w:t>
      </w:r>
      <w:r w:rsidR="00DB32B3" w:rsidRPr="009E32B6">
        <w:rPr>
          <w:rFonts w:hint="eastAsia"/>
        </w:rPr>
        <w:t>Ｈ</w:t>
      </w:r>
      <w:r w:rsidR="004049AE" w:rsidRPr="009E32B6">
        <w:rPr>
          <w:rFonts w:hint="eastAsia"/>
        </w:rPr>
        <w:t>）記載</w:t>
      </w:r>
      <w:r w:rsidR="00DD2AF6" w:rsidRPr="009E32B6">
        <w:rPr>
          <w:rFonts w:hint="eastAsia"/>
        </w:rPr>
        <w:t>の支払</w:t>
      </w:r>
      <w:r w:rsidRPr="009E32B6">
        <w:rPr>
          <w:rFonts w:hint="eastAsia"/>
        </w:rPr>
        <w:t>条件によって、乙の指定する場所に持参もしくは乙の指定する金融機関の乙の口座あて</w:t>
      </w:r>
      <w:r w:rsidR="006B134C" w:rsidRPr="009E32B6">
        <w:rPr>
          <w:rFonts w:hint="eastAsia"/>
        </w:rPr>
        <w:t>に</w:t>
      </w:r>
      <w:r w:rsidRPr="009E32B6">
        <w:rPr>
          <w:rFonts w:hint="eastAsia"/>
        </w:rPr>
        <w:t>送金するものとする。</w:t>
      </w:r>
      <w:r w:rsidR="007B75FE" w:rsidRPr="009E32B6">
        <w:br/>
      </w:r>
    </w:p>
    <w:p w14:paraId="3AD91515" w14:textId="77777777" w:rsidR="002B03E9" w:rsidRPr="009E32B6" w:rsidRDefault="00C06010" w:rsidP="002969EB">
      <w:pPr>
        <w:numPr>
          <w:ilvl w:val="0"/>
          <w:numId w:val="46"/>
        </w:numPr>
      </w:pPr>
      <w:r w:rsidRPr="009E32B6">
        <w:rPr>
          <w:rFonts w:hint="eastAsia"/>
        </w:rPr>
        <w:t>（</w:t>
      </w:r>
      <w:r w:rsidR="004049AE" w:rsidRPr="009E32B6">
        <w:rPr>
          <w:rFonts w:hint="eastAsia"/>
        </w:rPr>
        <w:t>手付金・</w:t>
      </w:r>
      <w:r w:rsidR="008E680D" w:rsidRPr="009E32B6">
        <w:rPr>
          <w:rFonts w:hint="eastAsia"/>
        </w:rPr>
        <w:t>前受金</w:t>
      </w:r>
      <w:r w:rsidRPr="009E32B6">
        <w:rPr>
          <w:rFonts w:hint="eastAsia"/>
        </w:rPr>
        <w:t>）</w:t>
      </w:r>
    </w:p>
    <w:p w14:paraId="350A9455" w14:textId="77777777" w:rsidR="007B75FE" w:rsidRPr="009E32B6" w:rsidRDefault="008E680D" w:rsidP="002969EB">
      <w:pPr>
        <w:numPr>
          <w:ilvl w:val="2"/>
          <w:numId w:val="46"/>
        </w:numPr>
      </w:pPr>
      <w:r w:rsidRPr="009E32B6">
        <w:rPr>
          <w:rFonts w:hint="eastAsia"/>
        </w:rPr>
        <w:t>甲は契約を締結してから</w:t>
      </w:r>
      <w:commentRangeStart w:id="0"/>
      <w:r w:rsidRPr="009E32B6">
        <w:rPr>
          <w:rFonts w:hint="eastAsia"/>
        </w:rPr>
        <w:t>１ヶ月以内</w:t>
      </w:r>
      <w:commentRangeEnd w:id="0"/>
      <w:r w:rsidR="003C47C2" w:rsidRPr="009E32B6">
        <w:rPr>
          <w:rStyle w:val="aa"/>
        </w:rPr>
        <w:commentReference w:id="0"/>
      </w:r>
      <w:r w:rsidRPr="009E32B6">
        <w:rPr>
          <w:rFonts w:hint="eastAsia"/>
        </w:rPr>
        <w:t>に、請負代金の</w:t>
      </w:r>
      <w:commentRangeStart w:id="1"/>
      <w:r w:rsidRPr="009E32B6">
        <w:rPr>
          <w:rFonts w:hint="eastAsia"/>
        </w:rPr>
        <w:t>１０％を</w:t>
      </w:r>
      <w:r w:rsidR="00DB32B3" w:rsidRPr="009E32B6">
        <w:rPr>
          <w:rFonts w:hint="eastAsia"/>
        </w:rPr>
        <w:t>標記（Ｈ１）の</w:t>
      </w:r>
      <w:r w:rsidRPr="009E32B6">
        <w:rPr>
          <w:rFonts w:hint="eastAsia"/>
        </w:rPr>
        <w:t>手付金</w:t>
      </w:r>
      <w:commentRangeEnd w:id="1"/>
      <w:r w:rsidR="003C47C2" w:rsidRPr="009E32B6">
        <w:rPr>
          <w:rStyle w:val="aa"/>
        </w:rPr>
        <w:commentReference w:id="1"/>
      </w:r>
      <w:r w:rsidRPr="009E32B6">
        <w:rPr>
          <w:rFonts w:hint="eastAsia"/>
        </w:rPr>
        <w:t>として、</w:t>
      </w:r>
      <w:commentRangeStart w:id="2"/>
      <w:r w:rsidRPr="009E32B6">
        <w:rPr>
          <w:rFonts w:hint="eastAsia"/>
        </w:rPr>
        <w:t>２０％を</w:t>
      </w:r>
      <w:r w:rsidR="00DB32B3" w:rsidRPr="009E32B6">
        <w:rPr>
          <w:rFonts w:hint="eastAsia"/>
        </w:rPr>
        <w:t>標記（Ｈ２）</w:t>
      </w:r>
      <w:r w:rsidR="002F1322" w:rsidRPr="009E32B6">
        <w:rPr>
          <w:rFonts w:hint="eastAsia"/>
        </w:rPr>
        <w:t>の</w:t>
      </w:r>
      <w:r w:rsidRPr="009E32B6">
        <w:rPr>
          <w:rFonts w:hint="eastAsia"/>
        </w:rPr>
        <w:t>内金として、合わせて３０％を前受金</w:t>
      </w:r>
      <w:commentRangeEnd w:id="2"/>
      <w:r w:rsidR="003C47C2" w:rsidRPr="009E32B6">
        <w:rPr>
          <w:rStyle w:val="aa"/>
        </w:rPr>
        <w:commentReference w:id="2"/>
      </w:r>
      <w:r w:rsidRPr="009E32B6">
        <w:rPr>
          <w:rFonts w:hint="eastAsia"/>
        </w:rPr>
        <w:t>として乙に送金するものとする。</w:t>
      </w:r>
    </w:p>
    <w:p w14:paraId="71E94237" w14:textId="77777777" w:rsidR="004049AE" w:rsidRPr="009E32B6" w:rsidRDefault="00DD2AF6" w:rsidP="002969EB">
      <w:pPr>
        <w:numPr>
          <w:ilvl w:val="2"/>
          <w:numId w:val="46"/>
        </w:numPr>
      </w:pPr>
      <w:r w:rsidRPr="009E32B6">
        <w:rPr>
          <w:rFonts w:hint="eastAsia"/>
        </w:rPr>
        <w:t>手付金は、残代金支払</w:t>
      </w:r>
      <w:r w:rsidR="004049AE" w:rsidRPr="009E32B6">
        <w:rPr>
          <w:rFonts w:hint="eastAsia"/>
        </w:rPr>
        <w:t>のとき、請負代金の一部に充当する。</w:t>
      </w:r>
      <w:r w:rsidR="007B75FE" w:rsidRPr="009E32B6">
        <w:br/>
      </w:r>
    </w:p>
    <w:p w14:paraId="1C9E20CF" w14:textId="77777777" w:rsidR="002B03E9" w:rsidRPr="009E32B6" w:rsidRDefault="00C06010" w:rsidP="002969EB">
      <w:pPr>
        <w:numPr>
          <w:ilvl w:val="0"/>
          <w:numId w:val="46"/>
        </w:numPr>
      </w:pPr>
      <w:r w:rsidRPr="009E32B6">
        <w:rPr>
          <w:rFonts w:hint="eastAsia"/>
        </w:rPr>
        <w:t>（</w:t>
      </w:r>
      <w:r w:rsidR="007C35F7" w:rsidRPr="009E32B6">
        <w:rPr>
          <w:rFonts w:hint="eastAsia"/>
        </w:rPr>
        <w:t>請負代金の変更</w:t>
      </w:r>
      <w:r w:rsidRPr="009E32B6">
        <w:rPr>
          <w:rFonts w:hint="eastAsia"/>
        </w:rPr>
        <w:t>）</w:t>
      </w:r>
    </w:p>
    <w:p w14:paraId="795D5D2B" w14:textId="77777777" w:rsidR="002B03E9" w:rsidRPr="009E32B6" w:rsidRDefault="007C35F7" w:rsidP="002969EB">
      <w:pPr>
        <w:numPr>
          <w:ilvl w:val="1"/>
          <w:numId w:val="46"/>
        </w:numPr>
        <w:rPr>
          <w:rFonts w:ascii="ＭＳ 明朝" w:hAnsi="ＭＳ 明朝"/>
        </w:rPr>
      </w:pPr>
      <w:r w:rsidRPr="009E32B6">
        <w:rPr>
          <w:rFonts w:hint="eastAsia"/>
        </w:rPr>
        <w:t>次</w:t>
      </w:r>
      <w:r w:rsidRPr="009E32B6">
        <w:rPr>
          <w:rFonts w:ascii="ＭＳ 明朝" w:hAnsi="ＭＳ 明朝" w:hint="eastAsia"/>
        </w:rPr>
        <w:t>の各号にあたるときは、当事者は相手方に対して請負代金額の変更を求めることができる。</w:t>
      </w:r>
    </w:p>
    <w:p w14:paraId="0DCC2EC3" w14:textId="77777777" w:rsidR="00D94EDC" w:rsidRPr="009E32B6" w:rsidRDefault="007C35F7" w:rsidP="002969EB">
      <w:pPr>
        <w:numPr>
          <w:ilvl w:val="3"/>
          <w:numId w:val="46"/>
        </w:numPr>
        <w:rPr>
          <w:rFonts w:ascii="ＭＳ 明朝" w:hAnsi="ＭＳ 明朝"/>
        </w:rPr>
      </w:pPr>
      <w:r w:rsidRPr="009E32B6">
        <w:rPr>
          <w:rFonts w:ascii="ＭＳ 明朝" w:hAnsi="ＭＳ 明朝" w:hint="eastAsia"/>
        </w:rPr>
        <w:t>工事の追加・変更があったとき。</w:t>
      </w:r>
    </w:p>
    <w:p w14:paraId="6D2AB74B" w14:textId="77777777" w:rsidR="00D94EDC" w:rsidRPr="009E32B6" w:rsidRDefault="007C35F7" w:rsidP="002969EB">
      <w:pPr>
        <w:numPr>
          <w:ilvl w:val="3"/>
          <w:numId w:val="46"/>
        </w:numPr>
        <w:rPr>
          <w:rFonts w:ascii="ＭＳ 明朝" w:hAnsi="ＭＳ 明朝"/>
        </w:rPr>
      </w:pPr>
      <w:commentRangeStart w:id="3"/>
      <w:r w:rsidRPr="009E32B6">
        <w:rPr>
          <w:rFonts w:ascii="ＭＳ 明朝" w:hAnsi="ＭＳ 明朝" w:hint="eastAsia"/>
        </w:rPr>
        <w:t>工期の変更があったとき。</w:t>
      </w:r>
      <w:commentRangeEnd w:id="3"/>
      <w:r w:rsidR="00924913" w:rsidRPr="009E32B6">
        <w:rPr>
          <w:rStyle w:val="aa"/>
        </w:rPr>
        <w:commentReference w:id="3"/>
      </w:r>
    </w:p>
    <w:p w14:paraId="1AC6AAE4" w14:textId="77777777" w:rsidR="00D94EDC" w:rsidRPr="009E32B6" w:rsidRDefault="007C35F7" w:rsidP="002969EB">
      <w:pPr>
        <w:numPr>
          <w:ilvl w:val="3"/>
          <w:numId w:val="46"/>
        </w:numPr>
      </w:pPr>
      <w:commentRangeStart w:id="4"/>
      <w:r w:rsidRPr="009E32B6">
        <w:rPr>
          <w:rFonts w:ascii="ＭＳ 明朝" w:hAnsi="ＭＳ 明朝" w:hint="eastAsia"/>
        </w:rPr>
        <w:t>契約期間内に予期することのできない法令の制定・改廃・経済事情の激変によって、請負代金額が明らかに適当でないと認められるとき</w:t>
      </w:r>
      <w:r w:rsidR="007B75FE" w:rsidRPr="009E32B6">
        <w:rPr>
          <w:rFonts w:ascii="ＭＳ 明朝" w:hAnsi="ＭＳ 明朝"/>
        </w:rPr>
        <w:br/>
      </w:r>
      <w:commentRangeEnd w:id="4"/>
      <w:r w:rsidR="00924913" w:rsidRPr="009E32B6">
        <w:rPr>
          <w:rStyle w:val="aa"/>
        </w:rPr>
        <w:commentReference w:id="4"/>
      </w:r>
    </w:p>
    <w:p w14:paraId="52969D02" w14:textId="77777777" w:rsidR="00D94EDC" w:rsidRPr="009E32B6" w:rsidRDefault="00C06010" w:rsidP="002969EB">
      <w:pPr>
        <w:numPr>
          <w:ilvl w:val="0"/>
          <w:numId w:val="46"/>
        </w:numPr>
      </w:pPr>
      <w:r w:rsidRPr="009E32B6">
        <w:rPr>
          <w:rFonts w:hint="eastAsia"/>
        </w:rPr>
        <w:t>（</w:t>
      </w:r>
      <w:r w:rsidR="009F11AA" w:rsidRPr="009E32B6">
        <w:rPr>
          <w:rFonts w:hint="eastAsia"/>
        </w:rPr>
        <w:t>引渡日</w:t>
      </w:r>
      <w:r w:rsidRPr="009E32B6">
        <w:rPr>
          <w:rFonts w:hint="eastAsia"/>
        </w:rPr>
        <w:t>）</w:t>
      </w:r>
    </w:p>
    <w:p w14:paraId="771227B2" w14:textId="77777777" w:rsidR="00D94EDC" w:rsidRPr="009E32B6" w:rsidRDefault="005C7362" w:rsidP="002969EB">
      <w:pPr>
        <w:numPr>
          <w:ilvl w:val="1"/>
          <w:numId w:val="46"/>
        </w:numPr>
      </w:pPr>
      <w:r w:rsidRPr="009E32B6">
        <w:rPr>
          <w:rFonts w:hint="eastAsia"/>
        </w:rPr>
        <w:t>乙は</w:t>
      </w:r>
      <w:r w:rsidR="004049AE" w:rsidRPr="009E32B6">
        <w:rPr>
          <w:rFonts w:hint="eastAsia"/>
        </w:rPr>
        <w:t>標記（</w:t>
      </w:r>
      <w:r w:rsidR="00CF4998" w:rsidRPr="009E32B6">
        <w:rPr>
          <w:rFonts w:hint="eastAsia"/>
        </w:rPr>
        <w:t>Ｃ</w:t>
      </w:r>
      <w:r w:rsidR="004049AE" w:rsidRPr="009E32B6">
        <w:rPr>
          <w:rFonts w:hint="eastAsia"/>
        </w:rPr>
        <w:t>）</w:t>
      </w:r>
      <w:r w:rsidRPr="009E32B6">
        <w:rPr>
          <w:rFonts w:hint="eastAsia"/>
        </w:rPr>
        <w:t>の</w:t>
      </w:r>
      <w:r w:rsidR="00CF4998" w:rsidRPr="009E32B6">
        <w:rPr>
          <w:rFonts w:hint="eastAsia"/>
        </w:rPr>
        <w:t>納期</w:t>
      </w:r>
      <w:r w:rsidRPr="009E32B6">
        <w:rPr>
          <w:rFonts w:hint="eastAsia"/>
        </w:rPr>
        <w:t>までに</w:t>
      </w:r>
      <w:r w:rsidR="00D061FE" w:rsidRPr="009E32B6">
        <w:rPr>
          <w:rFonts w:hint="eastAsia"/>
        </w:rPr>
        <w:t>工事を完成し、</w:t>
      </w:r>
      <w:r w:rsidR="0014275F" w:rsidRPr="009E32B6">
        <w:rPr>
          <w:rFonts w:hint="eastAsia"/>
        </w:rPr>
        <w:t>請負代金の支払</w:t>
      </w:r>
      <w:r w:rsidR="00DD2AF6" w:rsidRPr="009E32B6">
        <w:rPr>
          <w:rFonts w:hint="eastAsia"/>
        </w:rPr>
        <w:t>い</w:t>
      </w:r>
      <w:r w:rsidR="00D401E9" w:rsidRPr="009E32B6">
        <w:rPr>
          <w:rFonts w:hint="eastAsia"/>
        </w:rPr>
        <w:t>を受けるのと引</w:t>
      </w:r>
      <w:r w:rsidR="0014275F" w:rsidRPr="009E32B6">
        <w:rPr>
          <w:rFonts w:hint="eastAsia"/>
        </w:rPr>
        <w:t>換えに、</w:t>
      </w:r>
      <w:r w:rsidR="00D401E9" w:rsidRPr="009E32B6">
        <w:rPr>
          <w:rFonts w:hint="eastAsia"/>
        </w:rPr>
        <w:t>甲に引</w:t>
      </w:r>
      <w:r w:rsidR="00D061FE" w:rsidRPr="009E32B6">
        <w:rPr>
          <w:rFonts w:hint="eastAsia"/>
        </w:rPr>
        <w:t>渡すものとする。</w:t>
      </w:r>
      <w:r w:rsidR="007A7D40" w:rsidRPr="009E32B6">
        <w:rPr>
          <w:rFonts w:hint="eastAsia"/>
        </w:rPr>
        <w:t>これをもって引渡日とする。</w:t>
      </w:r>
      <w:r w:rsidR="007B75FE" w:rsidRPr="009E32B6">
        <w:br/>
      </w:r>
    </w:p>
    <w:p w14:paraId="0E89CCEE" w14:textId="77777777" w:rsidR="00D94EDC" w:rsidRPr="009E32B6" w:rsidRDefault="00C06010" w:rsidP="002969EB">
      <w:pPr>
        <w:numPr>
          <w:ilvl w:val="0"/>
          <w:numId w:val="46"/>
        </w:numPr>
      </w:pPr>
      <w:r w:rsidRPr="009E32B6">
        <w:rPr>
          <w:rFonts w:hint="eastAsia"/>
        </w:rPr>
        <w:t>（</w:t>
      </w:r>
      <w:r w:rsidR="005C7362" w:rsidRPr="009E32B6">
        <w:rPr>
          <w:rFonts w:hint="eastAsia"/>
        </w:rPr>
        <w:t>乙の請求による工期の延長</w:t>
      </w:r>
      <w:r w:rsidRPr="009E32B6">
        <w:rPr>
          <w:rFonts w:hint="eastAsia"/>
        </w:rPr>
        <w:t>）</w:t>
      </w:r>
    </w:p>
    <w:p w14:paraId="57878447" w14:textId="77777777" w:rsidR="00D94EDC" w:rsidRPr="009E32B6" w:rsidRDefault="005C7362" w:rsidP="002969EB">
      <w:pPr>
        <w:numPr>
          <w:ilvl w:val="1"/>
          <w:numId w:val="46"/>
        </w:numPr>
      </w:pPr>
      <w:r w:rsidRPr="009E32B6">
        <w:rPr>
          <w:rFonts w:hint="eastAsia"/>
        </w:rPr>
        <w:t>乙は工事に支障を及ぼす天候の不良、その他乙の責に帰することができない理由または正当な事由により工期内に工事を完成することができないときは、甲に対して遅滞なく、その事由を明示して工期の延長をもとめることができる。この場合、その延長日数は、甲乙協議して定める。</w:t>
      </w:r>
      <w:r w:rsidR="007B75FE" w:rsidRPr="009E32B6">
        <w:br/>
      </w:r>
    </w:p>
    <w:p w14:paraId="04EA6C04" w14:textId="77777777" w:rsidR="00D94EDC" w:rsidRPr="009E32B6" w:rsidRDefault="00C06010" w:rsidP="002969EB">
      <w:pPr>
        <w:numPr>
          <w:ilvl w:val="0"/>
          <w:numId w:val="46"/>
        </w:numPr>
      </w:pPr>
      <w:r w:rsidRPr="009E32B6">
        <w:rPr>
          <w:rFonts w:hint="eastAsia"/>
        </w:rPr>
        <w:t>（</w:t>
      </w:r>
      <w:r w:rsidR="005C7362" w:rsidRPr="009E32B6">
        <w:rPr>
          <w:rFonts w:hint="eastAsia"/>
        </w:rPr>
        <w:t>工事の変更、中止等</w:t>
      </w:r>
      <w:r w:rsidRPr="009E32B6">
        <w:rPr>
          <w:rFonts w:hint="eastAsia"/>
        </w:rPr>
        <w:t>）</w:t>
      </w:r>
    </w:p>
    <w:p w14:paraId="303E8F39" w14:textId="77777777" w:rsidR="00D94EDC" w:rsidRPr="009E32B6" w:rsidRDefault="005C7362" w:rsidP="002969EB">
      <w:pPr>
        <w:numPr>
          <w:ilvl w:val="2"/>
          <w:numId w:val="46"/>
        </w:numPr>
      </w:pPr>
      <w:r w:rsidRPr="009E32B6">
        <w:rPr>
          <w:rFonts w:hint="eastAsia"/>
        </w:rPr>
        <w:t>甲は、必要がある場合には</w:t>
      </w:r>
      <w:r w:rsidR="005A30F3" w:rsidRPr="009E32B6">
        <w:rPr>
          <w:rFonts w:hint="eastAsia"/>
        </w:rPr>
        <w:t>、工事内容を変更し、または工事着手を延期し、もしくは工事の</w:t>
      </w:r>
      <w:r w:rsidRPr="009E32B6">
        <w:rPr>
          <w:rFonts w:hint="eastAsia"/>
        </w:rPr>
        <w:t>一時中断</w:t>
      </w:r>
      <w:r w:rsidR="00D94EDC" w:rsidRPr="009E32B6">
        <w:rPr>
          <w:rFonts w:hint="eastAsia"/>
        </w:rPr>
        <w:t>を求める</w:t>
      </w:r>
      <w:r w:rsidRPr="009E32B6">
        <w:rPr>
          <w:rFonts w:hint="eastAsia"/>
        </w:rPr>
        <w:t>こ</w:t>
      </w:r>
      <w:r w:rsidR="00D94EDC" w:rsidRPr="009E32B6">
        <w:rPr>
          <w:rFonts w:hint="eastAsia"/>
        </w:rPr>
        <w:t>と</w:t>
      </w:r>
      <w:r w:rsidRPr="009E32B6">
        <w:rPr>
          <w:rFonts w:hint="eastAsia"/>
        </w:rPr>
        <w:t>ができる。</w:t>
      </w:r>
    </w:p>
    <w:p w14:paraId="6B095944" w14:textId="77777777" w:rsidR="00D94EDC" w:rsidRPr="009E32B6" w:rsidRDefault="005C7362" w:rsidP="002969EB">
      <w:pPr>
        <w:numPr>
          <w:ilvl w:val="2"/>
          <w:numId w:val="46"/>
        </w:numPr>
      </w:pPr>
      <w:r w:rsidRPr="009E32B6">
        <w:rPr>
          <w:rFonts w:hint="eastAsia"/>
        </w:rPr>
        <w:t>工事内容の変更により請負代金額を変更する必要があるときは、甲乙協議して定める</w:t>
      </w:r>
      <w:r w:rsidR="00685BF2" w:rsidRPr="009E32B6">
        <w:rPr>
          <w:rFonts w:hint="eastAsia"/>
        </w:rPr>
        <w:t>。</w:t>
      </w:r>
    </w:p>
    <w:p w14:paraId="60B2848E" w14:textId="77777777" w:rsidR="00D94EDC" w:rsidRPr="009E32B6" w:rsidRDefault="00685BF2" w:rsidP="002969EB">
      <w:pPr>
        <w:numPr>
          <w:ilvl w:val="2"/>
          <w:numId w:val="46"/>
        </w:numPr>
      </w:pPr>
      <w:commentRangeStart w:id="5"/>
      <w:r w:rsidRPr="009E32B6">
        <w:rPr>
          <w:rFonts w:hint="eastAsia"/>
        </w:rPr>
        <w:t>第</w:t>
      </w:r>
      <w:r w:rsidR="00DF6757" w:rsidRPr="009E32B6">
        <w:rPr>
          <w:rFonts w:hint="eastAsia"/>
        </w:rPr>
        <w:t>１</w:t>
      </w:r>
      <w:r w:rsidRPr="009E32B6">
        <w:rPr>
          <w:rFonts w:hint="eastAsia"/>
        </w:rPr>
        <w:t>項の甲による工事の変更等に基づき</w:t>
      </w:r>
      <w:r w:rsidR="005C7362" w:rsidRPr="009E32B6">
        <w:rPr>
          <w:rFonts w:hint="eastAsia"/>
        </w:rPr>
        <w:t>乙が損害をうけたときは、甲はその損害を賠償しなければならず、その賠償額は甲乙協議して定める。</w:t>
      </w:r>
      <w:r w:rsidR="007B75FE" w:rsidRPr="009E32B6">
        <w:br/>
      </w:r>
      <w:commentRangeEnd w:id="5"/>
      <w:r w:rsidR="00924913" w:rsidRPr="009E32B6">
        <w:rPr>
          <w:rStyle w:val="aa"/>
        </w:rPr>
        <w:commentReference w:id="5"/>
      </w:r>
    </w:p>
    <w:p w14:paraId="3B94295B" w14:textId="77777777" w:rsidR="00D94EDC" w:rsidRPr="009E32B6" w:rsidRDefault="00C06010" w:rsidP="002969EB">
      <w:pPr>
        <w:numPr>
          <w:ilvl w:val="0"/>
          <w:numId w:val="46"/>
        </w:numPr>
      </w:pPr>
      <w:r w:rsidRPr="009E32B6">
        <w:rPr>
          <w:rFonts w:hint="eastAsia"/>
        </w:rPr>
        <w:t>（</w:t>
      </w:r>
      <w:r w:rsidR="00D061FE" w:rsidRPr="009E32B6">
        <w:rPr>
          <w:rFonts w:hint="eastAsia"/>
        </w:rPr>
        <w:t>完成墓所の引渡</w:t>
      </w:r>
      <w:r w:rsidR="00DD2AF6" w:rsidRPr="009E32B6">
        <w:rPr>
          <w:rFonts w:hint="eastAsia"/>
        </w:rPr>
        <w:t>し</w:t>
      </w:r>
      <w:r w:rsidRPr="009E32B6">
        <w:rPr>
          <w:rFonts w:hint="eastAsia"/>
        </w:rPr>
        <w:t>）</w:t>
      </w:r>
    </w:p>
    <w:p w14:paraId="3E0365DF" w14:textId="77777777" w:rsidR="00D94EDC" w:rsidRPr="009E32B6" w:rsidRDefault="005C7362" w:rsidP="002969EB">
      <w:pPr>
        <w:numPr>
          <w:ilvl w:val="2"/>
          <w:numId w:val="46"/>
        </w:numPr>
      </w:pPr>
      <w:r w:rsidRPr="009E32B6">
        <w:rPr>
          <w:rFonts w:hint="eastAsia"/>
        </w:rPr>
        <w:t>乙は</w:t>
      </w:r>
      <w:r w:rsidR="00D061FE" w:rsidRPr="009E32B6">
        <w:rPr>
          <w:rFonts w:hint="eastAsia"/>
        </w:rPr>
        <w:t>工事が完成したときは、甲に完成した旨をすみやかに通知</w:t>
      </w:r>
      <w:r w:rsidR="00A24680" w:rsidRPr="009E32B6">
        <w:rPr>
          <w:rFonts w:hint="eastAsia"/>
        </w:rPr>
        <w:t>し、</w:t>
      </w:r>
      <w:r w:rsidR="007C35F7" w:rsidRPr="009E32B6">
        <w:rPr>
          <w:rFonts w:hint="eastAsia"/>
        </w:rPr>
        <w:t>甲は</w:t>
      </w:r>
      <w:r w:rsidR="00A24680" w:rsidRPr="009E32B6">
        <w:rPr>
          <w:rFonts w:hint="eastAsia"/>
        </w:rPr>
        <w:t>工事完了をすみやかに確認する</w:t>
      </w:r>
      <w:r w:rsidR="00CF070A" w:rsidRPr="009E32B6">
        <w:rPr>
          <w:rFonts w:hint="eastAsia"/>
        </w:rPr>
        <w:t>。</w:t>
      </w:r>
    </w:p>
    <w:p w14:paraId="2367DF60" w14:textId="77777777" w:rsidR="00C06010" w:rsidRPr="009E32B6" w:rsidRDefault="00CF070A" w:rsidP="002969EB">
      <w:pPr>
        <w:numPr>
          <w:ilvl w:val="2"/>
          <w:numId w:val="46"/>
        </w:numPr>
      </w:pPr>
      <w:r w:rsidRPr="009E32B6">
        <w:rPr>
          <w:rFonts w:hint="eastAsia"/>
        </w:rPr>
        <w:lastRenderedPageBreak/>
        <w:t>甲が</w:t>
      </w:r>
      <w:r w:rsidR="00CB2C65" w:rsidRPr="009E32B6">
        <w:rPr>
          <w:rFonts w:hint="eastAsia"/>
        </w:rPr>
        <w:t>請負代金の支払</w:t>
      </w:r>
      <w:r w:rsidR="00DD2AF6" w:rsidRPr="009E32B6">
        <w:rPr>
          <w:rFonts w:hint="eastAsia"/>
        </w:rPr>
        <w:t>い</w:t>
      </w:r>
      <w:r w:rsidRPr="009E32B6">
        <w:rPr>
          <w:rFonts w:hint="eastAsia"/>
        </w:rPr>
        <w:t>を遅滞する等、甲の責めに帰すべき事由がある場合、乙は契約の目的物の引渡しを拒むことができ、この場合、乙が自己のものと同一の注意をして管理しても、なお契約の目的物に損害を生じたとき</w:t>
      </w:r>
      <w:commentRangeStart w:id="6"/>
      <w:r w:rsidRPr="009E32B6">
        <w:rPr>
          <w:rFonts w:hint="eastAsia"/>
        </w:rPr>
        <w:t>は</w:t>
      </w:r>
      <w:commentRangeEnd w:id="6"/>
      <w:r w:rsidR="00924913" w:rsidRPr="009E32B6">
        <w:rPr>
          <w:rStyle w:val="aa"/>
        </w:rPr>
        <w:commentReference w:id="6"/>
      </w:r>
      <w:r w:rsidRPr="009E32B6">
        <w:rPr>
          <w:rFonts w:hint="eastAsia"/>
        </w:rPr>
        <w:t>、その損害は甲が負担するものとし、また、契約の目的物の引渡しまでの管理のため特に要した費用は甲の負担とする。</w:t>
      </w:r>
      <w:r w:rsidR="007B75FE" w:rsidRPr="009E32B6">
        <w:br/>
      </w:r>
    </w:p>
    <w:p w14:paraId="62F124AA" w14:textId="77777777" w:rsidR="00C06010" w:rsidRPr="009E32B6" w:rsidRDefault="00C06010" w:rsidP="002969EB">
      <w:pPr>
        <w:numPr>
          <w:ilvl w:val="0"/>
          <w:numId w:val="46"/>
        </w:numPr>
      </w:pPr>
      <w:r w:rsidRPr="009E32B6">
        <w:rPr>
          <w:rFonts w:hint="eastAsia"/>
        </w:rPr>
        <w:t>（</w:t>
      </w:r>
      <w:r w:rsidR="00A24680" w:rsidRPr="009E32B6">
        <w:rPr>
          <w:rFonts w:hint="eastAsia"/>
        </w:rPr>
        <w:t>甲の</w:t>
      </w:r>
      <w:r w:rsidR="00D061FE" w:rsidRPr="009E32B6">
        <w:rPr>
          <w:rFonts w:hint="eastAsia"/>
        </w:rPr>
        <w:t>所有権の</w:t>
      </w:r>
      <w:r w:rsidR="00A24680" w:rsidRPr="009E32B6">
        <w:rPr>
          <w:rFonts w:hint="eastAsia"/>
        </w:rPr>
        <w:t>取得時期</w:t>
      </w:r>
      <w:r w:rsidRPr="009E32B6">
        <w:rPr>
          <w:rFonts w:hint="eastAsia"/>
        </w:rPr>
        <w:t>）</w:t>
      </w:r>
    </w:p>
    <w:p w14:paraId="58186FD6" w14:textId="77777777" w:rsidR="00C06010" w:rsidRPr="009E32B6" w:rsidRDefault="00DA325C" w:rsidP="002969EB">
      <w:pPr>
        <w:numPr>
          <w:ilvl w:val="1"/>
          <w:numId w:val="46"/>
        </w:numPr>
      </w:pPr>
      <w:r w:rsidRPr="009E32B6">
        <w:rPr>
          <w:rFonts w:hint="eastAsia"/>
        </w:rPr>
        <w:t>本契約の目的物の所有権は、甲が</w:t>
      </w:r>
      <w:r w:rsidR="00A24680" w:rsidRPr="009E32B6">
        <w:rPr>
          <w:rFonts w:hint="eastAsia"/>
        </w:rPr>
        <w:t>代金完済</w:t>
      </w:r>
      <w:r w:rsidRPr="009E32B6">
        <w:rPr>
          <w:rFonts w:hint="eastAsia"/>
        </w:rPr>
        <w:t>の終了に至るまで乙に留保し、</w:t>
      </w:r>
      <w:r w:rsidR="00CB2C65" w:rsidRPr="009E32B6">
        <w:rPr>
          <w:rFonts w:hint="eastAsia"/>
        </w:rPr>
        <w:t>甲が代金全額を支払い乙がこれを受領したときに、</w:t>
      </w:r>
      <w:r w:rsidRPr="009E32B6">
        <w:rPr>
          <w:rFonts w:hint="eastAsia"/>
        </w:rPr>
        <w:t>甲に</w:t>
      </w:r>
      <w:r w:rsidR="00CB2C65" w:rsidRPr="009E32B6">
        <w:rPr>
          <w:rFonts w:hint="eastAsia"/>
        </w:rPr>
        <w:t>移転す</w:t>
      </w:r>
      <w:r w:rsidRPr="009E32B6">
        <w:rPr>
          <w:rFonts w:hint="eastAsia"/>
        </w:rPr>
        <w:t>る</w:t>
      </w:r>
      <w:r w:rsidR="00D061FE" w:rsidRPr="009E32B6">
        <w:rPr>
          <w:rFonts w:hint="eastAsia"/>
        </w:rPr>
        <w:t>。</w:t>
      </w:r>
      <w:r w:rsidR="007B75FE" w:rsidRPr="009E32B6">
        <w:br/>
      </w:r>
    </w:p>
    <w:p w14:paraId="3C875C07" w14:textId="77777777" w:rsidR="00C06010" w:rsidRPr="009E32B6" w:rsidRDefault="00C06010" w:rsidP="002969EB">
      <w:pPr>
        <w:numPr>
          <w:ilvl w:val="0"/>
          <w:numId w:val="46"/>
        </w:numPr>
      </w:pPr>
      <w:r w:rsidRPr="009E32B6">
        <w:rPr>
          <w:rFonts w:hint="eastAsia"/>
        </w:rPr>
        <w:t>（</w:t>
      </w:r>
      <w:r w:rsidR="00627EC1" w:rsidRPr="009E32B6">
        <w:rPr>
          <w:rFonts w:hint="eastAsia"/>
        </w:rPr>
        <w:t>履行遅滞違</w:t>
      </w:r>
      <w:r w:rsidR="00982A6F" w:rsidRPr="009E32B6">
        <w:rPr>
          <w:rFonts w:hint="eastAsia"/>
        </w:rPr>
        <w:t>約金</w:t>
      </w:r>
      <w:r w:rsidRPr="009E32B6">
        <w:rPr>
          <w:rFonts w:hint="eastAsia"/>
        </w:rPr>
        <w:t>）</w:t>
      </w:r>
    </w:p>
    <w:p w14:paraId="2FE258FA" w14:textId="77777777" w:rsidR="00C06010" w:rsidRPr="009E32B6" w:rsidRDefault="00627EC1" w:rsidP="002969EB">
      <w:pPr>
        <w:numPr>
          <w:ilvl w:val="2"/>
          <w:numId w:val="46"/>
        </w:numPr>
      </w:pPr>
      <w:r w:rsidRPr="009E32B6">
        <w:rPr>
          <w:rFonts w:hint="eastAsia"/>
        </w:rPr>
        <w:t>甲が請負</w:t>
      </w:r>
      <w:r w:rsidR="00AC2820" w:rsidRPr="009E32B6">
        <w:rPr>
          <w:rFonts w:hint="eastAsia"/>
        </w:rPr>
        <w:t>代</w:t>
      </w:r>
      <w:r w:rsidRPr="009E32B6">
        <w:rPr>
          <w:rFonts w:hint="eastAsia"/>
        </w:rPr>
        <w:t>金額の支払</w:t>
      </w:r>
      <w:r w:rsidR="00DD2AF6" w:rsidRPr="009E32B6">
        <w:rPr>
          <w:rFonts w:hint="eastAsia"/>
        </w:rPr>
        <w:t>い</w:t>
      </w:r>
      <w:r w:rsidR="00C06010" w:rsidRPr="009E32B6">
        <w:rPr>
          <w:rFonts w:hint="eastAsia"/>
        </w:rPr>
        <w:t>（</w:t>
      </w:r>
      <w:r w:rsidR="00242089" w:rsidRPr="009E32B6">
        <w:rPr>
          <w:rFonts w:hint="eastAsia"/>
        </w:rPr>
        <w:t>前払金または部分払の支払</w:t>
      </w:r>
      <w:r w:rsidR="00DD2AF6" w:rsidRPr="009E32B6">
        <w:rPr>
          <w:rFonts w:hint="eastAsia"/>
        </w:rPr>
        <w:t>い</w:t>
      </w:r>
      <w:r w:rsidR="00CB2C65" w:rsidRPr="009E32B6">
        <w:rPr>
          <w:rFonts w:hint="eastAsia"/>
        </w:rPr>
        <w:t>を</w:t>
      </w:r>
      <w:r w:rsidR="00242089" w:rsidRPr="009E32B6">
        <w:rPr>
          <w:rFonts w:hint="eastAsia"/>
        </w:rPr>
        <w:t>含む</w:t>
      </w:r>
      <w:r w:rsidR="00C06010" w:rsidRPr="009E32B6">
        <w:rPr>
          <w:rFonts w:hint="eastAsia"/>
        </w:rPr>
        <w:t>）</w:t>
      </w:r>
      <w:r w:rsidR="00242089" w:rsidRPr="009E32B6">
        <w:rPr>
          <w:rFonts w:hint="eastAsia"/>
        </w:rPr>
        <w:t>を遅滞した</w:t>
      </w:r>
      <w:r w:rsidR="00AC2820" w:rsidRPr="009E32B6">
        <w:rPr>
          <w:rFonts w:hint="eastAsia"/>
        </w:rPr>
        <w:t>とき</w:t>
      </w:r>
      <w:r w:rsidR="00BF3E75" w:rsidRPr="009E32B6">
        <w:rPr>
          <w:rFonts w:hint="eastAsia"/>
        </w:rPr>
        <w:t>は、</w:t>
      </w:r>
      <w:r w:rsidR="00242089" w:rsidRPr="009E32B6">
        <w:rPr>
          <w:rFonts w:hint="eastAsia"/>
        </w:rPr>
        <w:t>甲</w:t>
      </w:r>
      <w:r w:rsidR="00BF3E75" w:rsidRPr="009E32B6">
        <w:rPr>
          <w:rFonts w:hint="eastAsia"/>
        </w:rPr>
        <w:t>は</w:t>
      </w:r>
      <w:r w:rsidR="00CB2C65" w:rsidRPr="009E32B6">
        <w:rPr>
          <w:rFonts w:hint="eastAsia"/>
        </w:rPr>
        <w:t>請負代金残額に対する</w:t>
      </w:r>
      <w:commentRangeStart w:id="7"/>
      <w:r w:rsidR="00A24680" w:rsidRPr="009E32B6">
        <w:rPr>
          <w:rFonts w:hint="eastAsia"/>
        </w:rPr>
        <w:t>年利</w:t>
      </w:r>
      <w:r w:rsidR="00620BCA" w:rsidRPr="009E32B6">
        <w:rPr>
          <w:rFonts w:hint="eastAsia"/>
        </w:rPr>
        <w:t>１４．６</w:t>
      </w:r>
      <w:r w:rsidR="00A24680" w:rsidRPr="009E32B6">
        <w:rPr>
          <w:rFonts w:hint="eastAsia"/>
        </w:rPr>
        <w:t>％</w:t>
      </w:r>
      <w:commentRangeEnd w:id="7"/>
      <w:r w:rsidR="00847452" w:rsidRPr="009E32B6">
        <w:rPr>
          <w:rStyle w:val="aa"/>
        </w:rPr>
        <w:commentReference w:id="7"/>
      </w:r>
      <w:r w:rsidR="00CB2C65" w:rsidRPr="009E32B6">
        <w:rPr>
          <w:rFonts w:hint="eastAsia"/>
        </w:rPr>
        <w:t>の割合による違約金</w:t>
      </w:r>
      <w:r w:rsidR="009325CA" w:rsidRPr="009E32B6">
        <w:rPr>
          <w:rFonts w:hint="eastAsia"/>
        </w:rPr>
        <w:t>を</w:t>
      </w:r>
      <w:r w:rsidR="00242089" w:rsidRPr="009E32B6">
        <w:rPr>
          <w:rFonts w:hint="eastAsia"/>
        </w:rPr>
        <w:t>乙に支払う</w:t>
      </w:r>
      <w:r w:rsidR="009325CA" w:rsidRPr="009E32B6">
        <w:rPr>
          <w:rFonts w:hint="eastAsia"/>
        </w:rPr>
        <w:t>。</w:t>
      </w:r>
    </w:p>
    <w:p w14:paraId="197C3FE5" w14:textId="77777777" w:rsidR="00C06010" w:rsidRPr="009E32B6" w:rsidRDefault="00242089" w:rsidP="002969EB">
      <w:pPr>
        <w:numPr>
          <w:ilvl w:val="2"/>
          <w:numId w:val="46"/>
        </w:numPr>
      </w:pPr>
      <w:r w:rsidRPr="009E32B6">
        <w:rPr>
          <w:rFonts w:hint="eastAsia"/>
        </w:rPr>
        <w:t>乙の責めに帰すべき事由</w:t>
      </w:r>
      <w:r w:rsidR="00CB2C65" w:rsidRPr="009E32B6">
        <w:rPr>
          <w:rFonts w:hint="eastAsia"/>
        </w:rPr>
        <w:t>により</w:t>
      </w:r>
      <w:r w:rsidR="00B609C8" w:rsidRPr="009E32B6">
        <w:rPr>
          <w:rFonts w:hint="eastAsia"/>
        </w:rPr>
        <w:t>納期</w:t>
      </w:r>
      <w:r w:rsidR="00B016E6" w:rsidRPr="009E32B6">
        <w:rPr>
          <w:rFonts w:hint="eastAsia"/>
        </w:rPr>
        <w:t>までに本契約の目的物の納品が</w:t>
      </w:r>
      <w:r w:rsidR="00CB2C65" w:rsidRPr="009E32B6">
        <w:rPr>
          <w:rFonts w:hint="eastAsia"/>
        </w:rPr>
        <w:t>できない</w:t>
      </w:r>
      <w:r w:rsidRPr="009E32B6">
        <w:rPr>
          <w:rFonts w:hint="eastAsia"/>
        </w:rPr>
        <w:t>場合は、乙は</w:t>
      </w:r>
      <w:commentRangeStart w:id="8"/>
      <w:r w:rsidR="00B016E6" w:rsidRPr="009E32B6">
        <w:rPr>
          <w:rFonts w:hint="eastAsia"/>
        </w:rPr>
        <w:t>請負代金額</w:t>
      </w:r>
      <w:r w:rsidR="00D30921" w:rsidRPr="009E32B6">
        <w:rPr>
          <w:rFonts w:hint="eastAsia"/>
        </w:rPr>
        <w:t>に対する</w:t>
      </w:r>
      <w:r w:rsidR="00620BCA" w:rsidRPr="009E32B6">
        <w:rPr>
          <w:rFonts w:hint="eastAsia"/>
        </w:rPr>
        <w:t>年利１４．６％</w:t>
      </w:r>
      <w:commentRangeEnd w:id="8"/>
      <w:r w:rsidR="003C47C2" w:rsidRPr="009E32B6">
        <w:rPr>
          <w:rStyle w:val="aa"/>
        </w:rPr>
        <w:commentReference w:id="8"/>
      </w:r>
      <w:r w:rsidR="00CB2C65" w:rsidRPr="009E32B6">
        <w:rPr>
          <w:rFonts w:hint="eastAsia"/>
        </w:rPr>
        <w:t>の割合による違約金</w:t>
      </w:r>
      <w:r w:rsidR="00E67049" w:rsidRPr="009E32B6">
        <w:rPr>
          <w:rFonts w:hint="eastAsia"/>
        </w:rPr>
        <w:t>を甲に支払う。</w:t>
      </w:r>
      <w:r w:rsidR="007B75FE" w:rsidRPr="009E32B6">
        <w:br/>
      </w:r>
    </w:p>
    <w:p w14:paraId="4EABFC32" w14:textId="77777777" w:rsidR="00C06010" w:rsidRPr="009E32B6" w:rsidRDefault="00C06010" w:rsidP="002969EB">
      <w:pPr>
        <w:numPr>
          <w:ilvl w:val="0"/>
          <w:numId w:val="46"/>
        </w:numPr>
      </w:pPr>
      <w:r w:rsidRPr="009E32B6">
        <w:rPr>
          <w:rFonts w:hint="eastAsia"/>
        </w:rPr>
        <w:t>（</w:t>
      </w:r>
      <w:r w:rsidR="00EF5F45" w:rsidRPr="009E32B6">
        <w:rPr>
          <w:rFonts w:hint="eastAsia"/>
        </w:rPr>
        <w:t>第三者損害</w:t>
      </w:r>
      <w:r w:rsidR="006F697D" w:rsidRPr="009E32B6">
        <w:rPr>
          <w:rFonts w:hint="eastAsia"/>
        </w:rPr>
        <w:t>及び不可抗力による損害</w:t>
      </w:r>
      <w:r w:rsidRPr="009E32B6">
        <w:rPr>
          <w:rFonts w:hint="eastAsia"/>
        </w:rPr>
        <w:t>）</w:t>
      </w:r>
    </w:p>
    <w:p w14:paraId="36F6F95C" w14:textId="77777777" w:rsidR="00C06010" w:rsidRPr="009E32B6" w:rsidRDefault="00EF5F45" w:rsidP="002969EB">
      <w:pPr>
        <w:numPr>
          <w:ilvl w:val="2"/>
          <w:numId w:val="46"/>
        </w:numPr>
      </w:pPr>
      <w:r w:rsidRPr="009E32B6">
        <w:rPr>
          <w:rFonts w:hint="eastAsia"/>
        </w:rPr>
        <w:t>施工のため第三者に損害を及ぼしたときは、乙がその損害を賠償する。但し、その損害のうち甲がその責に帰すべき事由により生じたものについては、甲の負担とする。</w:t>
      </w:r>
    </w:p>
    <w:p w14:paraId="3BC9072E" w14:textId="77777777" w:rsidR="00C06010" w:rsidRPr="009E32B6" w:rsidRDefault="00EF5F45" w:rsidP="002969EB">
      <w:pPr>
        <w:numPr>
          <w:ilvl w:val="2"/>
          <w:numId w:val="46"/>
        </w:numPr>
      </w:pPr>
      <w:r w:rsidRPr="009E32B6">
        <w:rPr>
          <w:rFonts w:hint="eastAsia"/>
        </w:rPr>
        <w:t>前項の規定にもかかわらず、</w:t>
      </w:r>
      <w:r w:rsidR="006F697D" w:rsidRPr="009E32B6">
        <w:rPr>
          <w:rFonts w:hint="eastAsia"/>
        </w:rPr>
        <w:t>天災その他甲乙のいずれにもその責</w:t>
      </w:r>
      <w:r w:rsidR="00B016E6" w:rsidRPr="009E32B6">
        <w:rPr>
          <w:rFonts w:hint="eastAsia"/>
        </w:rPr>
        <w:t>に帰することができない</w:t>
      </w:r>
      <w:r w:rsidR="006F697D" w:rsidRPr="009E32B6">
        <w:rPr>
          <w:rFonts w:hint="eastAsia"/>
        </w:rPr>
        <w:t>事由によって工事の出来形部分または工事現場に搬入した工事材料について損害を生じたときは、乙は、事実発生後遅滞なくその状況を甲に通知しなければならない。この損害については、乙が善良な管理者の注意をしたと認められるときにかぎり、その損害額が請負代金額の</w:t>
      </w:r>
      <w:commentRangeStart w:id="9"/>
      <w:r w:rsidR="005A30F3" w:rsidRPr="009E32B6">
        <w:rPr>
          <w:rFonts w:hint="eastAsia"/>
        </w:rPr>
        <w:t>１０</w:t>
      </w:r>
      <w:r w:rsidR="006F697D" w:rsidRPr="009E32B6">
        <w:rPr>
          <w:rFonts w:hint="eastAsia"/>
        </w:rPr>
        <w:t>分の</w:t>
      </w:r>
      <w:r w:rsidR="005A30F3" w:rsidRPr="009E32B6">
        <w:rPr>
          <w:rFonts w:hint="eastAsia"/>
        </w:rPr>
        <w:t>１</w:t>
      </w:r>
      <w:r w:rsidR="006F697D" w:rsidRPr="009E32B6">
        <w:rPr>
          <w:rFonts w:hint="eastAsia"/>
        </w:rPr>
        <w:t>を</w:t>
      </w:r>
      <w:r w:rsidR="00B016E6" w:rsidRPr="009E32B6">
        <w:rPr>
          <w:rFonts w:hint="eastAsia"/>
        </w:rPr>
        <w:t>超える</w:t>
      </w:r>
      <w:commentRangeEnd w:id="9"/>
      <w:r w:rsidR="003C47C2" w:rsidRPr="009E32B6">
        <w:rPr>
          <w:rStyle w:val="aa"/>
        </w:rPr>
        <w:commentReference w:id="9"/>
      </w:r>
      <w:r w:rsidR="006F697D" w:rsidRPr="009E32B6">
        <w:rPr>
          <w:rFonts w:hint="eastAsia"/>
        </w:rPr>
        <w:t>ものについて、その超過額を甲が負担する。</w:t>
      </w:r>
      <w:commentRangeStart w:id="10"/>
      <w:r w:rsidR="006F697D" w:rsidRPr="009E32B6">
        <w:rPr>
          <w:rFonts w:hint="eastAsia"/>
        </w:rPr>
        <w:t>損害</w:t>
      </w:r>
      <w:commentRangeEnd w:id="10"/>
      <w:r w:rsidR="00847452" w:rsidRPr="009E32B6">
        <w:rPr>
          <w:rStyle w:val="aa"/>
        </w:rPr>
        <w:commentReference w:id="10"/>
      </w:r>
      <w:r w:rsidR="006F697D" w:rsidRPr="009E32B6">
        <w:rPr>
          <w:rFonts w:hint="eastAsia"/>
        </w:rPr>
        <w:t>額は甲乙協議して定めるものとする。</w:t>
      </w:r>
      <w:r w:rsidR="007B75FE" w:rsidRPr="009E32B6">
        <w:br/>
      </w:r>
    </w:p>
    <w:p w14:paraId="2A253180" w14:textId="77777777" w:rsidR="00C06010" w:rsidRPr="009E32B6" w:rsidRDefault="00C06010" w:rsidP="002969EB">
      <w:pPr>
        <w:numPr>
          <w:ilvl w:val="0"/>
          <w:numId w:val="46"/>
        </w:numPr>
      </w:pPr>
      <w:r w:rsidRPr="009E32B6">
        <w:rPr>
          <w:rFonts w:hint="eastAsia"/>
        </w:rPr>
        <w:t>（</w:t>
      </w:r>
      <w:r w:rsidR="00EF5F45" w:rsidRPr="009E32B6">
        <w:rPr>
          <w:rFonts w:hint="eastAsia"/>
        </w:rPr>
        <w:t>施工一般の損害</w:t>
      </w:r>
      <w:r w:rsidRPr="009E32B6">
        <w:rPr>
          <w:rFonts w:hint="eastAsia"/>
        </w:rPr>
        <w:t>）</w:t>
      </w:r>
    </w:p>
    <w:p w14:paraId="6FE8C168" w14:textId="77777777" w:rsidR="00C06010" w:rsidRPr="009E32B6" w:rsidRDefault="00EF5F45" w:rsidP="002969EB">
      <w:pPr>
        <w:numPr>
          <w:ilvl w:val="2"/>
          <w:numId w:val="46"/>
        </w:numPr>
      </w:pPr>
      <w:r w:rsidRPr="009E32B6">
        <w:rPr>
          <w:rFonts w:hint="eastAsia"/>
        </w:rPr>
        <w:t>工事の完成引渡までに、契約の目的物・工事材料、その他施工一般について生じた損害は、乙の負担とし工期は延長しない。</w:t>
      </w:r>
    </w:p>
    <w:p w14:paraId="4F509EAD" w14:textId="77777777" w:rsidR="00C06010" w:rsidRPr="009E32B6" w:rsidRDefault="00EF5F45" w:rsidP="002969EB">
      <w:pPr>
        <w:numPr>
          <w:ilvl w:val="2"/>
          <w:numId w:val="46"/>
        </w:numPr>
      </w:pPr>
      <w:r w:rsidRPr="009E32B6">
        <w:rPr>
          <w:rFonts w:hint="eastAsia"/>
        </w:rPr>
        <w:t>前項の損害のうち、</w:t>
      </w:r>
      <w:r w:rsidR="00BB7400" w:rsidRPr="009E32B6">
        <w:rPr>
          <w:rFonts w:hint="eastAsia"/>
        </w:rPr>
        <w:t>つぎの各号の一の場合に生じたものは、甲の負担とし、必要によって</w:t>
      </w:r>
      <w:r w:rsidRPr="009E32B6">
        <w:rPr>
          <w:rFonts w:hint="eastAsia"/>
        </w:rPr>
        <w:t>乙は、工期の延長を求めることができる。</w:t>
      </w:r>
    </w:p>
    <w:p w14:paraId="62E44244" w14:textId="77777777" w:rsidR="00C06010" w:rsidRPr="009E32B6" w:rsidRDefault="00C14A71" w:rsidP="002969EB">
      <w:pPr>
        <w:numPr>
          <w:ilvl w:val="3"/>
          <w:numId w:val="46"/>
        </w:numPr>
      </w:pPr>
      <w:r w:rsidRPr="009E32B6">
        <w:rPr>
          <w:rFonts w:hint="eastAsia"/>
        </w:rPr>
        <w:t>甲の都合によって</w:t>
      </w:r>
      <w:r w:rsidR="00EF5F45" w:rsidRPr="009E32B6">
        <w:rPr>
          <w:rFonts w:hint="eastAsia"/>
        </w:rPr>
        <w:t>工事に着手できなかったとき、または甲が工事を繰り延べもしくは中止したとき。</w:t>
      </w:r>
    </w:p>
    <w:p w14:paraId="69CF085C" w14:textId="77777777" w:rsidR="00C06010" w:rsidRPr="009E32B6" w:rsidRDefault="00EF5F45" w:rsidP="002969EB">
      <w:pPr>
        <w:numPr>
          <w:ilvl w:val="3"/>
          <w:numId w:val="46"/>
        </w:numPr>
      </w:pPr>
      <w:r w:rsidRPr="009E32B6">
        <w:rPr>
          <w:rFonts w:hint="eastAsia"/>
        </w:rPr>
        <w:t>前払または部分払が遅れたため、乙が工事の中止をしたとき。</w:t>
      </w:r>
    </w:p>
    <w:p w14:paraId="4680B392" w14:textId="77777777" w:rsidR="00C06010" w:rsidRPr="009E32B6" w:rsidRDefault="00EF5F45" w:rsidP="002969EB">
      <w:pPr>
        <w:numPr>
          <w:ilvl w:val="3"/>
          <w:numId w:val="46"/>
        </w:numPr>
      </w:pPr>
      <w:r w:rsidRPr="009E32B6">
        <w:rPr>
          <w:rFonts w:hint="eastAsia"/>
        </w:rPr>
        <w:t>その他甲の責に帰すべき事由によるとき。</w:t>
      </w:r>
      <w:r w:rsidR="007B75FE" w:rsidRPr="009E32B6">
        <w:br/>
      </w:r>
    </w:p>
    <w:p w14:paraId="5275D56F" w14:textId="45785ABD" w:rsidR="00C06010" w:rsidRPr="009E32B6" w:rsidRDefault="00C06010" w:rsidP="002969EB">
      <w:pPr>
        <w:numPr>
          <w:ilvl w:val="0"/>
          <w:numId w:val="46"/>
        </w:numPr>
      </w:pPr>
      <w:r w:rsidRPr="009E32B6">
        <w:rPr>
          <w:rFonts w:hint="eastAsia"/>
        </w:rPr>
        <w:t>（</w:t>
      </w:r>
      <w:r w:rsidR="009602A8" w:rsidRPr="009E32B6">
        <w:rPr>
          <w:rFonts w:ascii="ＭＳ 明朝" w:hAnsi="ＭＳ 明朝" w:hint="eastAsia"/>
        </w:rPr>
        <w:t>契約不適合責任</w:t>
      </w:r>
      <w:r w:rsidRPr="009E32B6">
        <w:rPr>
          <w:rFonts w:hint="eastAsia"/>
        </w:rPr>
        <w:t>）</w:t>
      </w:r>
    </w:p>
    <w:p w14:paraId="54C059AE" w14:textId="77777777" w:rsidR="006A45FF" w:rsidRPr="009E32B6" w:rsidRDefault="006A45FF" w:rsidP="006A45FF">
      <w:pPr>
        <w:pStyle w:val="af1"/>
        <w:numPr>
          <w:ilvl w:val="0"/>
          <w:numId w:val="48"/>
        </w:numPr>
        <w:ind w:leftChars="0" w:left="1276"/>
        <w:rPr>
          <w:rFonts w:ascii="ＭＳ 明朝" w:eastAsia="ＭＳ 明朝" w:hAnsi="ＭＳ 明朝"/>
        </w:rPr>
      </w:pPr>
      <w:r w:rsidRPr="009E32B6">
        <w:rPr>
          <w:rFonts w:ascii="ＭＳ 明朝" w:eastAsia="ＭＳ 明朝" w:hAnsi="ＭＳ 明朝" w:hint="eastAsia"/>
        </w:rPr>
        <w:t>甲は、引き渡された墓所（以下「目的物」という）が種類又は品質に関して契約の内容に適合しないもの（以下「契約不適合」という）であるときは、乙に対し、履行の追完を請求することができる。この場合、甲又は乙は、相手方に対し、履行の追完の追完方法に関し、協議を申し入れすることができる。但し、乙は、甲に不相当の負担を課すものでないときは、甲が請求した方法と異なる方法による履行の追完をすることができる。</w:t>
      </w:r>
    </w:p>
    <w:p w14:paraId="723D4186" w14:textId="77777777" w:rsidR="006A45FF" w:rsidRPr="009E32B6" w:rsidRDefault="006A45FF" w:rsidP="006A45FF">
      <w:pPr>
        <w:pStyle w:val="af1"/>
        <w:numPr>
          <w:ilvl w:val="0"/>
          <w:numId w:val="48"/>
        </w:numPr>
        <w:ind w:leftChars="0" w:left="1276"/>
        <w:rPr>
          <w:rFonts w:ascii="ＭＳ 明朝" w:eastAsia="ＭＳ 明朝" w:hAnsi="ＭＳ 明朝"/>
        </w:rPr>
      </w:pPr>
      <w:r w:rsidRPr="009E32B6">
        <w:rPr>
          <w:rFonts w:ascii="ＭＳ 明朝" w:eastAsia="ＭＳ 明朝" w:hAnsi="ＭＳ 明朝" w:hint="eastAsia"/>
        </w:rPr>
        <w:t>引渡された目的物に契約不適合があるときは、その契約不適合が契約及び取引上の社会通念に照らして乙の責めに帰することが出来ない事由によるものであるときを除き、甲</w:t>
      </w:r>
      <w:r w:rsidRPr="009E32B6">
        <w:rPr>
          <w:rFonts w:ascii="ＭＳ 明朝" w:eastAsia="ＭＳ 明朝" w:hAnsi="ＭＳ 明朝" w:hint="eastAsia"/>
        </w:rPr>
        <w:lastRenderedPageBreak/>
        <w:t>は乙に対し、履行の追完に代え、又は履行の追完とともに損害賠償の請求をすることができる。</w:t>
      </w:r>
    </w:p>
    <w:p w14:paraId="33079F4D" w14:textId="77777777" w:rsidR="006A45FF" w:rsidRPr="009E32B6" w:rsidRDefault="006A45FF" w:rsidP="006A45FF">
      <w:pPr>
        <w:pStyle w:val="af1"/>
        <w:numPr>
          <w:ilvl w:val="0"/>
          <w:numId w:val="48"/>
        </w:numPr>
        <w:ind w:leftChars="0" w:left="1276"/>
        <w:rPr>
          <w:rFonts w:ascii="ＭＳ 明朝" w:eastAsia="ＭＳ 明朝" w:hAnsi="ＭＳ 明朝"/>
        </w:rPr>
      </w:pPr>
      <w:r w:rsidRPr="009E32B6">
        <w:rPr>
          <w:rFonts w:ascii="ＭＳ 明朝" w:eastAsia="ＭＳ 明朝" w:hAnsi="ＭＳ 明朝" w:hint="eastAsia"/>
        </w:rPr>
        <w:t>引渡された目的物に契約不適合があるときは、その契約不適合が契約及び取引上の社会通念に照らして軽微であるときを除き、甲は乙に対し、相当の期間を定めて履行の追完を催告したうえ、契約を解除することができる。</w:t>
      </w:r>
    </w:p>
    <w:p w14:paraId="46771CEC" w14:textId="77777777" w:rsidR="006A45FF" w:rsidRPr="009E32B6" w:rsidRDefault="006A45FF" w:rsidP="006A45FF">
      <w:pPr>
        <w:pStyle w:val="af1"/>
        <w:numPr>
          <w:ilvl w:val="0"/>
          <w:numId w:val="48"/>
        </w:numPr>
        <w:ind w:leftChars="0" w:left="1276"/>
        <w:rPr>
          <w:rFonts w:ascii="ＭＳ 明朝" w:eastAsia="ＭＳ 明朝" w:hAnsi="ＭＳ 明朝"/>
        </w:rPr>
      </w:pPr>
      <w:r w:rsidRPr="009E32B6">
        <w:rPr>
          <w:rFonts w:ascii="ＭＳ 明朝" w:eastAsia="ＭＳ 明朝" w:hAnsi="ＭＳ 明朝" w:hint="eastAsia"/>
        </w:rPr>
        <w:t>第1項の場合において、甲が相当の期間を定めて、書面をもって、履行の追完の催告をし、その期間内に履行の追完がないときは、甲は、その不適合の程度に応じて、代金の減額を請求することができる。但し、次の各号のいずれかにあたる場合は、催告をすることなく、直ちに代金の減額を請求することができる。</w:t>
      </w:r>
    </w:p>
    <w:p w14:paraId="629D5C4E" w14:textId="2C059ED8" w:rsidR="006A45FF" w:rsidRPr="009E32B6" w:rsidRDefault="006A45FF" w:rsidP="006A45FF">
      <w:pPr>
        <w:numPr>
          <w:ilvl w:val="5"/>
          <w:numId w:val="48"/>
        </w:numPr>
        <w:ind w:left="1701"/>
        <w:rPr>
          <w:rFonts w:ascii="ＭＳ 明朝" w:hAnsi="ＭＳ 明朝"/>
        </w:rPr>
      </w:pPr>
      <w:r w:rsidRPr="009E32B6">
        <w:rPr>
          <w:rFonts w:ascii="ＭＳ 明朝" w:hAnsi="ＭＳ 明朝" w:hint="eastAsia"/>
        </w:rPr>
        <w:t>履行の追完が不能であるとき。</w:t>
      </w:r>
    </w:p>
    <w:p w14:paraId="49EAFC9E" w14:textId="44788153" w:rsidR="006A45FF" w:rsidRPr="009E32B6" w:rsidRDefault="006A45FF" w:rsidP="006A45FF">
      <w:pPr>
        <w:numPr>
          <w:ilvl w:val="5"/>
          <w:numId w:val="48"/>
        </w:numPr>
        <w:ind w:left="1701"/>
        <w:rPr>
          <w:rFonts w:ascii="ＭＳ 明朝" w:hAnsi="ＭＳ 明朝"/>
        </w:rPr>
      </w:pPr>
      <w:r w:rsidRPr="009E32B6">
        <w:rPr>
          <w:rFonts w:ascii="ＭＳ 明朝" w:hAnsi="ＭＳ 明朝" w:hint="eastAsia"/>
        </w:rPr>
        <w:t>乙が履行の追完を拒絶する意思を明確に表示したとき。</w:t>
      </w:r>
    </w:p>
    <w:p w14:paraId="56EA22E5" w14:textId="2EDE9B41" w:rsidR="006A45FF" w:rsidRPr="009E32B6" w:rsidRDefault="006A45FF" w:rsidP="006A45FF">
      <w:pPr>
        <w:numPr>
          <w:ilvl w:val="5"/>
          <w:numId w:val="48"/>
        </w:numPr>
        <w:ind w:left="1701"/>
        <w:rPr>
          <w:rFonts w:ascii="ＭＳ 明朝" w:hAnsi="ＭＳ 明朝"/>
        </w:rPr>
      </w:pPr>
      <w:r w:rsidRPr="009E32B6">
        <w:rPr>
          <w:rFonts w:ascii="ＭＳ 明朝" w:hAnsi="ＭＳ 明朝" w:hint="eastAsia"/>
        </w:rPr>
        <w:t>目的物の性質又は当事者の意思表示により、特定の日時又は一定の期間内に履行しなければ契約をした目的を達成することができない場合において、乙が履行の追完をしないでその時期を経過したとき。</w:t>
      </w:r>
    </w:p>
    <w:p w14:paraId="6F49A1CD" w14:textId="15CE8F02" w:rsidR="006A45FF" w:rsidRPr="009E32B6" w:rsidRDefault="006A45FF" w:rsidP="006A45FF">
      <w:pPr>
        <w:numPr>
          <w:ilvl w:val="5"/>
          <w:numId w:val="48"/>
        </w:numPr>
        <w:ind w:left="1701"/>
        <w:rPr>
          <w:rFonts w:ascii="ＭＳ 明朝" w:hAnsi="ＭＳ 明朝"/>
        </w:rPr>
      </w:pPr>
      <w:r w:rsidRPr="009E32B6">
        <w:rPr>
          <w:rFonts w:ascii="ＭＳ 明朝" w:hAnsi="ＭＳ 明朝" w:hint="eastAsia"/>
        </w:rPr>
        <w:t>前三号に掲げる場合のほか、甲がこの規定による催告をしても履行の追完を受ける見込みがないことが明らかなとき。</w:t>
      </w:r>
    </w:p>
    <w:p w14:paraId="76D123EA" w14:textId="77777777" w:rsidR="006A45FF" w:rsidRPr="009E32B6" w:rsidRDefault="006A45FF" w:rsidP="006A45FF">
      <w:pPr>
        <w:ind w:leftChars="356" w:left="718"/>
        <w:rPr>
          <w:rFonts w:ascii="ＭＳ 明朝" w:hAnsi="ＭＳ 明朝"/>
          <w:sz w:val="18"/>
          <w:szCs w:val="18"/>
        </w:rPr>
      </w:pPr>
    </w:p>
    <w:p w14:paraId="273291EB" w14:textId="2446AA04" w:rsidR="00C06010" w:rsidRPr="009E32B6" w:rsidRDefault="006A45FF" w:rsidP="002969EB">
      <w:pPr>
        <w:numPr>
          <w:ilvl w:val="0"/>
          <w:numId w:val="46"/>
        </w:numPr>
      </w:pPr>
      <w:r w:rsidRPr="009E32B6">
        <w:rPr>
          <w:rFonts w:hint="eastAsia"/>
        </w:rPr>
        <w:t>（契約不適合責任の行使期間）</w:t>
      </w:r>
    </w:p>
    <w:p w14:paraId="5A14B1C5" w14:textId="3BC93DC3" w:rsidR="00C06010" w:rsidRPr="009E32B6" w:rsidRDefault="006A45FF" w:rsidP="006A45FF">
      <w:pPr>
        <w:numPr>
          <w:ilvl w:val="1"/>
          <w:numId w:val="46"/>
        </w:numPr>
      </w:pPr>
      <w:r w:rsidRPr="009E32B6">
        <w:rPr>
          <w:rFonts w:hint="eastAsia"/>
        </w:rPr>
        <w:t>甲は、目的物の引渡し後</w:t>
      </w:r>
      <w:commentRangeStart w:id="11"/>
      <w:r w:rsidRPr="009E32B6">
        <w:rPr>
          <w:rFonts w:hint="eastAsia"/>
        </w:rPr>
        <w:t>２年</w:t>
      </w:r>
      <w:commentRangeEnd w:id="11"/>
      <w:r w:rsidR="003C47C2" w:rsidRPr="009E32B6">
        <w:rPr>
          <w:rStyle w:val="aa"/>
        </w:rPr>
        <w:commentReference w:id="11"/>
      </w:r>
      <w:r w:rsidRPr="009E32B6">
        <w:rPr>
          <w:rFonts w:hint="eastAsia"/>
        </w:rPr>
        <w:t>を経過するまでに乙に目的物に契約不適合がある旨を通知しなかったときは、前条に定める権利を行使できないものとする。</w:t>
      </w:r>
      <w:r w:rsidR="007B75FE" w:rsidRPr="009E32B6">
        <w:br/>
      </w:r>
    </w:p>
    <w:p w14:paraId="66F4C4C1" w14:textId="77777777" w:rsidR="00C06010" w:rsidRPr="009E32B6" w:rsidRDefault="00C06010" w:rsidP="002969EB">
      <w:pPr>
        <w:numPr>
          <w:ilvl w:val="0"/>
          <w:numId w:val="46"/>
        </w:numPr>
      </w:pPr>
      <w:r w:rsidRPr="009E32B6">
        <w:rPr>
          <w:rFonts w:hint="eastAsia"/>
        </w:rPr>
        <w:t>（</w:t>
      </w:r>
      <w:r w:rsidR="00EF5F45" w:rsidRPr="009E32B6">
        <w:rPr>
          <w:rFonts w:hint="eastAsia"/>
        </w:rPr>
        <w:t>甲の解除権</w:t>
      </w:r>
      <w:r w:rsidRPr="009E32B6">
        <w:rPr>
          <w:rFonts w:hint="eastAsia"/>
        </w:rPr>
        <w:t>）</w:t>
      </w:r>
    </w:p>
    <w:p w14:paraId="572D196C" w14:textId="77777777" w:rsidR="00C06010" w:rsidRPr="009E32B6" w:rsidRDefault="00202169" w:rsidP="002969EB">
      <w:pPr>
        <w:numPr>
          <w:ilvl w:val="2"/>
          <w:numId w:val="46"/>
        </w:numPr>
      </w:pPr>
      <w:r w:rsidRPr="009E32B6">
        <w:rPr>
          <w:rFonts w:hint="eastAsia"/>
        </w:rPr>
        <w:t>甲は乙が工事を完成しない間はいつでも乙の損害を賠償して本契約を解除することができる。</w:t>
      </w:r>
    </w:p>
    <w:p w14:paraId="783520FE" w14:textId="77777777" w:rsidR="00C06010" w:rsidRPr="009E32B6" w:rsidRDefault="00EF5F45" w:rsidP="002969EB">
      <w:pPr>
        <w:numPr>
          <w:ilvl w:val="2"/>
          <w:numId w:val="46"/>
        </w:numPr>
      </w:pPr>
      <w:r w:rsidRPr="009E32B6">
        <w:rPr>
          <w:rFonts w:hint="eastAsia"/>
        </w:rPr>
        <w:t>乙が</w:t>
      </w:r>
      <w:r w:rsidR="00202169" w:rsidRPr="009E32B6">
        <w:rPr>
          <w:rFonts w:hint="eastAsia"/>
        </w:rPr>
        <w:t>本</w:t>
      </w:r>
      <w:r w:rsidRPr="009E32B6">
        <w:rPr>
          <w:rFonts w:hint="eastAsia"/>
        </w:rPr>
        <w:t>契約に違反し</w:t>
      </w:r>
      <w:r w:rsidR="0014275F" w:rsidRPr="009E32B6">
        <w:rPr>
          <w:rFonts w:hint="eastAsia"/>
        </w:rPr>
        <w:t>たときは</w:t>
      </w:r>
      <w:r w:rsidR="00202169" w:rsidRPr="009E32B6">
        <w:rPr>
          <w:rFonts w:hint="eastAsia"/>
        </w:rPr>
        <w:t>、</w:t>
      </w:r>
      <w:r w:rsidR="008B60E9" w:rsidRPr="009E32B6">
        <w:rPr>
          <w:rFonts w:hint="eastAsia"/>
        </w:rPr>
        <w:t>甲が相当の期間を定めて催告して、</w:t>
      </w:r>
      <w:r w:rsidR="00202169" w:rsidRPr="009E32B6">
        <w:rPr>
          <w:rFonts w:hint="eastAsia"/>
        </w:rPr>
        <w:t>甲は契約を解除することができる。但し、</w:t>
      </w:r>
      <w:r w:rsidR="00CF070A" w:rsidRPr="009E32B6">
        <w:rPr>
          <w:rFonts w:hint="eastAsia"/>
        </w:rPr>
        <w:t>工事の出来形部分は甲の所有とし、甲乙協議のうえ</w:t>
      </w:r>
      <w:r w:rsidR="00AB4934" w:rsidRPr="009E32B6">
        <w:rPr>
          <w:rFonts w:hint="eastAsia"/>
        </w:rPr>
        <w:t>清算</w:t>
      </w:r>
      <w:r w:rsidR="00CF070A" w:rsidRPr="009E32B6">
        <w:rPr>
          <w:rFonts w:hint="eastAsia"/>
        </w:rPr>
        <w:t>する。</w:t>
      </w:r>
      <w:r w:rsidR="007B75FE" w:rsidRPr="009E32B6">
        <w:br/>
      </w:r>
    </w:p>
    <w:p w14:paraId="293FAB88" w14:textId="77777777" w:rsidR="00C06010" w:rsidRPr="009E32B6" w:rsidRDefault="00C06010" w:rsidP="002969EB">
      <w:pPr>
        <w:numPr>
          <w:ilvl w:val="0"/>
          <w:numId w:val="46"/>
        </w:numPr>
      </w:pPr>
      <w:r w:rsidRPr="009E32B6">
        <w:rPr>
          <w:rFonts w:hint="eastAsia"/>
        </w:rPr>
        <w:t>（</w:t>
      </w:r>
      <w:r w:rsidR="00EF5F45" w:rsidRPr="009E32B6">
        <w:rPr>
          <w:rFonts w:hint="eastAsia"/>
        </w:rPr>
        <w:t>乙の解除権</w:t>
      </w:r>
      <w:r w:rsidRPr="009E32B6">
        <w:rPr>
          <w:rFonts w:hint="eastAsia"/>
        </w:rPr>
        <w:t>）</w:t>
      </w:r>
    </w:p>
    <w:p w14:paraId="0AA4529B" w14:textId="77777777" w:rsidR="00C06010" w:rsidRPr="009E32B6" w:rsidRDefault="00EF5F45" w:rsidP="002969EB">
      <w:pPr>
        <w:numPr>
          <w:ilvl w:val="1"/>
          <w:numId w:val="46"/>
        </w:numPr>
      </w:pPr>
      <w:r w:rsidRPr="009E32B6">
        <w:rPr>
          <w:rFonts w:hint="eastAsia"/>
        </w:rPr>
        <w:t>乙は甲が次の各号の一にあたるとき、乙が相当の期間を定めて催告して、本契約を解除することができる。</w:t>
      </w:r>
      <w:r w:rsidR="008B60E9" w:rsidRPr="009E32B6">
        <w:rPr>
          <w:rFonts w:hint="eastAsia"/>
        </w:rPr>
        <w:t>但し、工事の出来形部分は甲の所有とし、甲乙協議のうえ清算する。</w:t>
      </w:r>
    </w:p>
    <w:p w14:paraId="5D01C1C0" w14:textId="306D58D8" w:rsidR="00C06010" w:rsidRPr="009E32B6" w:rsidRDefault="007C35F7" w:rsidP="002969EB">
      <w:pPr>
        <w:numPr>
          <w:ilvl w:val="3"/>
          <w:numId w:val="46"/>
        </w:numPr>
      </w:pPr>
      <w:r w:rsidRPr="009E32B6">
        <w:rPr>
          <w:rFonts w:hint="eastAsia"/>
        </w:rPr>
        <w:t>甲が</w:t>
      </w:r>
      <w:r w:rsidR="00E15257" w:rsidRPr="009E32B6">
        <w:rPr>
          <w:rFonts w:hint="eastAsia"/>
        </w:rPr>
        <w:t>前受</w:t>
      </w:r>
      <w:r w:rsidRPr="009E32B6">
        <w:rPr>
          <w:rFonts w:hint="eastAsia"/>
        </w:rPr>
        <w:t>金の支払</w:t>
      </w:r>
      <w:r w:rsidR="00DD2AF6" w:rsidRPr="009E32B6">
        <w:rPr>
          <w:rFonts w:hint="eastAsia"/>
        </w:rPr>
        <w:t>い</w:t>
      </w:r>
      <w:r w:rsidR="00EF5F45" w:rsidRPr="009E32B6">
        <w:rPr>
          <w:rFonts w:hint="eastAsia"/>
        </w:rPr>
        <w:t>または残金</w:t>
      </w:r>
      <w:r w:rsidRPr="009E32B6">
        <w:rPr>
          <w:rFonts w:hint="eastAsia"/>
        </w:rPr>
        <w:t>支払</w:t>
      </w:r>
      <w:r w:rsidR="00EF5F45" w:rsidRPr="009E32B6">
        <w:rPr>
          <w:rFonts w:hint="eastAsia"/>
        </w:rPr>
        <w:t>を遅滞し、請負代金の支払能力を欠くことが明らかになったとき。</w:t>
      </w:r>
    </w:p>
    <w:p w14:paraId="2772BA7E" w14:textId="77777777" w:rsidR="00C06010" w:rsidRPr="009E32B6" w:rsidRDefault="00EF5F45" w:rsidP="002969EB">
      <w:pPr>
        <w:numPr>
          <w:ilvl w:val="3"/>
          <w:numId w:val="46"/>
        </w:numPr>
      </w:pPr>
      <w:r w:rsidRPr="009E32B6">
        <w:rPr>
          <w:rFonts w:hint="eastAsia"/>
        </w:rPr>
        <w:t>甲が正当な理由なく、協議に応じないとき。</w:t>
      </w:r>
    </w:p>
    <w:p w14:paraId="77694225" w14:textId="77777777" w:rsidR="00C06010" w:rsidRPr="009E32B6" w:rsidRDefault="00EF5F45" w:rsidP="002969EB">
      <w:pPr>
        <w:numPr>
          <w:ilvl w:val="3"/>
          <w:numId w:val="46"/>
        </w:numPr>
      </w:pPr>
      <w:r w:rsidRPr="009E32B6">
        <w:rPr>
          <w:rFonts w:hint="eastAsia"/>
        </w:rPr>
        <w:t>甲の責に帰すべき理由により工事が著しく遅滞したとき。</w:t>
      </w:r>
    </w:p>
    <w:p w14:paraId="1C1B857F" w14:textId="77777777" w:rsidR="000F27F6" w:rsidRPr="009E32B6" w:rsidRDefault="00EF5F45" w:rsidP="002969EB">
      <w:pPr>
        <w:numPr>
          <w:ilvl w:val="3"/>
          <w:numId w:val="46"/>
        </w:numPr>
      </w:pPr>
      <w:r w:rsidRPr="009E32B6">
        <w:rPr>
          <w:rFonts w:hint="eastAsia"/>
        </w:rPr>
        <w:t>甲がこの契約に違反し、その違反によって契約の履行ができなくなったと認められるとき。</w:t>
      </w:r>
      <w:r w:rsidR="007B75FE" w:rsidRPr="009E32B6">
        <w:br/>
      </w:r>
    </w:p>
    <w:p w14:paraId="66DD1CF2" w14:textId="77777777" w:rsidR="000F27F6" w:rsidRPr="009E32B6" w:rsidRDefault="000F27F6" w:rsidP="002969EB">
      <w:pPr>
        <w:numPr>
          <w:ilvl w:val="0"/>
          <w:numId w:val="46"/>
        </w:numPr>
      </w:pPr>
      <w:r w:rsidRPr="009E32B6">
        <w:rPr>
          <w:rFonts w:hint="eastAsia"/>
        </w:rPr>
        <w:t>（手付解除）</w:t>
      </w:r>
    </w:p>
    <w:p w14:paraId="4BAC5883" w14:textId="77777777" w:rsidR="000F27F6" w:rsidRPr="009E32B6" w:rsidRDefault="000F27F6" w:rsidP="002969EB">
      <w:pPr>
        <w:numPr>
          <w:ilvl w:val="2"/>
          <w:numId w:val="46"/>
        </w:numPr>
      </w:pPr>
      <w:r w:rsidRPr="009E32B6">
        <w:rPr>
          <w:rFonts w:hint="eastAsia"/>
        </w:rPr>
        <w:t>甲は、乙に支払済の手付金を放棄し、乙は、甲に受領済の手付金の倍額を支払い、それぞれ本契約を解除することができる。</w:t>
      </w:r>
    </w:p>
    <w:p w14:paraId="41828168" w14:textId="52A2DFC8" w:rsidR="00A85873" w:rsidRPr="009E32B6" w:rsidRDefault="00A85873" w:rsidP="002969EB">
      <w:pPr>
        <w:numPr>
          <w:ilvl w:val="2"/>
          <w:numId w:val="46"/>
        </w:numPr>
      </w:pPr>
      <w:r w:rsidRPr="009E32B6">
        <w:rPr>
          <w:rFonts w:hint="eastAsia"/>
        </w:rPr>
        <w:t>契約の相手方が、履行の着手をした場合は、前項の契約の解除はできない。</w:t>
      </w:r>
    </w:p>
    <w:p w14:paraId="588EC197" w14:textId="77777777" w:rsidR="00A85873" w:rsidRPr="009E32B6" w:rsidRDefault="00A85873" w:rsidP="00A85873">
      <w:pPr>
        <w:ind w:left="794"/>
      </w:pPr>
    </w:p>
    <w:p w14:paraId="1ABC6EDF" w14:textId="77777777" w:rsidR="00C06010" w:rsidRPr="009E32B6" w:rsidRDefault="00C06010" w:rsidP="002969EB">
      <w:pPr>
        <w:numPr>
          <w:ilvl w:val="0"/>
          <w:numId w:val="46"/>
        </w:numPr>
      </w:pPr>
      <w:r w:rsidRPr="009E32B6">
        <w:rPr>
          <w:rFonts w:hint="eastAsia"/>
        </w:rPr>
        <w:t>（</w:t>
      </w:r>
      <w:r w:rsidR="00AE6803" w:rsidRPr="009E32B6">
        <w:rPr>
          <w:rFonts w:hint="eastAsia"/>
        </w:rPr>
        <w:t>契約の解除</w:t>
      </w:r>
      <w:r w:rsidRPr="009E32B6">
        <w:rPr>
          <w:rFonts w:hint="eastAsia"/>
        </w:rPr>
        <w:t>（</w:t>
      </w:r>
      <w:r w:rsidR="00AE6803" w:rsidRPr="009E32B6">
        <w:rPr>
          <w:rFonts w:hint="eastAsia"/>
        </w:rPr>
        <w:t>クーリングオフ</w:t>
      </w:r>
      <w:r w:rsidRPr="009E32B6">
        <w:rPr>
          <w:rFonts w:hint="eastAsia"/>
        </w:rPr>
        <w:t>））</w:t>
      </w:r>
    </w:p>
    <w:p w14:paraId="49F62C50" w14:textId="77777777" w:rsidR="00B50C9E" w:rsidRPr="009E32B6" w:rsidRDefault="00AE6803" w:rsidP="00B50C9E">
      <w:pPr>
        <w:numPr>
          <w:ilvl w:val="2"/>
          <w:numId w:val="46"/>
        </w:numPr>
        <w:tabs>
          <w:tab w:val="left" w:pos="567"/>
        </w:tabs>
      </w:pPr>
      <w:r w:rsidRPr="009E32B6">
        <w:rPr>
          <w:rFonts w:hint="eastAsia"/>
        </w:rPr>
        <w:lastRenderedPageBreak/>
        <w:t>本契約が「特定商取引に関する法律」の適用を受ける場合</w:t>
      </w:r>
      <w:r w:rsidR="00C06010" w:rsidRPr="009E32B6">
        <w:rPr>
          <w:rFonts w:hint="eastAsia"/>
        </w:rPr>
        <w:t>（</w:t>
      </w:r>
      <w:r w:rsidR="005D08A1" w:rsidRPr="009E32B6">
        <w:rPr>
          <w:rFonts w:hint="eastAsia"/>
        </w:rPr>
        <w:t>訪問販売、電話勧誘販売による</w:t>
      </w:r>
      <w:commentRangeStart w:id="12"/>
      <w:r w:rsidR="005D08A1" w:rsidRPr="009E32B6">
        <w:rPr>
          <w:rFonts w:hint="eastAsia"/>
        </w:rPr>
        <w:t>取引</w:t>
      </w:r>
      <w:commentRangeEnd w:id="12"/>
      <w:r w:rsidR="00847452" w:rsidRPr="009E32B6">
        <w:rPr>
          <w:rStyle w:val="aa"/>
        </w:rPr>
        <w:commentReference w:id="12"/>
      </w:r>
      <w:r w:rsidR="00C06010" w:rsidRPr="009E32B6">
        <w:rPr>
          <w:rFonts w:hint="eastAsia"/>
        </w:rPr>
        <w:t>）</w:t>
      </w:r>
      <w:r w:rsidR="005D08A1" w:rsidRPr="009E32B6">
        <w:rPr>
          <w:rFonts w:hint="eastAsia"/>
        </w:rPr>
        <w:t>、本書面を受領した日から８日間を経過するまでは、書面</w:t>
      </w:r>
      <w:r w:rsidR="00C06010" w:rsidRPr="009E32B6">
        <w:rPr>
          <w:rFonts w:hint="eastAsia"/>
        </w:rPr>
        <w:t>（</w:t>
      </w:r>
      <w:r w:rsidR="005D08A1" w:rsidRPr="009E32B6">
        <w:rPr>
          <w:rFonts w:hint="eastAsia"/>
        </w:rPr>
        <w:t>ハガキ、封書など</w:t>
      </w:r>
      <w:r w:rsidR="00C06010" w:rsidRPr="009E32B6">
        <w:rPr>
          <w:rFonts w:hint="eastAsia"/>
        </w:rPr>
        <w:t>）</w:t>
      </w:r>
      <w:r w:rsidR="005D08A1" w:rsidRPr="009E32B6">
        <w:rPr>
          <w:rFonts w:hint="eastAsia"/>
        </w:rPr>
        <w:t>により無条件で本契約の解除を行うこと</w:t>
      </w:r>
      <w:r w:rsidR="00C06010" w:rsidRPr="009E32B6">
        <w:rPr>
          <w:rFonts w:hint="eastAsia"/>
        </w:rPr>
        <w:t>（</w:t>
      </w:r>
      <w:r w:rsidR="005D08A1" w:rsidRPr="009E32B6">
        <w:rPr>
          <w:rFonts w:hint="eastAsia"/>
        </w:rPr>
        <w:t>以下「クーリングオフ」という。</w:t>
      </w:r>
      <w:r w:rsidR="00C06010" w:rsidRPr="009E32B6">
        <w:rPr>
          <w:rFonts w:hint="eastAsia"/>
        </w:rPr>
        <w:t>）</w:t>
      </w:r>
      <w:r w:rsidR="005D08A1" w:rsidRPr="009E32B6">
        <w:rPr>
          <w:rFonts w:hint="eastAsia"/>
        </w:rPr>
        <w:t>ができ、その効力は当該書面を乙の契約締結した営業店あてに発信した日</w:t>
      </w:r>
      <w:r w:rsidR="00C06010" w:rsidRPr="009E32B6">
        <w:rPr>
          <w:rFonts w:hint="eastAsia"/>
        </w:rPr>
        <w:t>（</w:t>
      </w:r>
      <w:r w:rsidR="005D08A1" w:rsidRPr="009E32B6">
        <w:rPr>
          <w:rFonts w:hint="eastAsia"/>
        </w:rPr>
        <w:t>郵便消印日付など</w:t>
      </w:r>
      <w:r w:rsidR="00C06010" w:rsidRPr="009E32B6">
        <w:rPr>
          <w:rFonts w:hint="eastAsia"/>
        </w:rPr>
        <w:t>）</w:t>
      </w:r>
      <w:r w:rsidR="005D08A1" w:rsidRPr="009E32B6">
        <w:rPr>
          <w:rFonts w:hint="eastAsia"/>
        </w:rPr>
        <w:t>から生</w:t>
      </w:r>
      <w:r w:rsidR="00661F70" w:rsidRPr="009E32B6">
        <w:rPr>
          <w:rFonts w:hint="eastAsia"/>
        </w:rPr>
        <w:t>じる。</w:t>
      </w:r>
      <w:r w:rsidR="005D08A1" w:rsidRPr="009E32B6">
        <w:rPr>
          <w:rFonts w:hint="eastAsia"/>
        </w:rPr>
        <w:t>その際、クーリングオフの通知に要する費用は、</w:t>
      </w:r>
      <w:r w:rsidR="009A420B" w:rsidRPr="009E32B6">
        <w:rPr>
          <w:rFonts w:hint="eastAsia"/>
        </w:rPr>
        <w:t>乙の負担とする</w:t>
      </w:r>
      <w:r w:rsidR="00B50C9E" w:rsidRPr="009E32B6">
        <w:rPr>
          <w:rFonts w:hint="eastAsia"/>
        </w:rPr>
        <w:t>。</w:t>
      </w:r>
      <w:r w:rsidR="005D08A1" w:rsidRPr="009E32B6">
        <w:rPr>
          <w:rFonts w:hint="eastAsia"/>
        </w:rPr>
        <w:t>ただし、</w:t>
      </w:r>
      <w:r w:rsidR="00661F70" w:rsidRPr="009E32B6">
        <w:rPr>
          <w:rFonts w:hint="eastAsia"/>
        </w:rPr>
        <w:t>甲</w:t>
      </w:r>
      <w:r w:rsidR="005D08A1" w:rsidRPr="009E32B6">
        <w:rPr>
          <w:rFonts w:hint="eastAsia"/>
        </w:rPr>
        <w:t>の請求により</w:t>
      </w:r>
      <w:r w:rsidR="00661F70" w:rsidRPr="009E32B6">
        <w:rPr>
          <w:rFonts w:hint="eastAsia"/>
        </w:rPr>
        <w:t>甲の</w:t>
      </w:r>
      <w:r w:rsidR="005D08A1" w:rsidRPr="009E32B6">
        <w:rPr>
          <w:rFonts w:hint="eastAsia"/>
        </w:rPr>
        <w:t>自宅で申込または契約</w:t>
      </w:r>
      <w:r w:rsidR="00661F70" w:rsidRPr="009E32B6">
        <w:rPr>
          <w:rFonts w:hint="eastAsia"/>
        </w:rPr>
        <w:t>締結</w:t>
      </w:r>
      <w:r w:rsidR="005D08A1" w:rsidRPr="009E32B6">
        <w:rPr>
          <w:rFonts w:hint="eastAsia"/>
        </w:rPr>
        <w:t>を</w:t>
      </w:r>
      <w:r w:rsidR="00661F70" w:rsidRPr="009E32B6">
        <w:rPr>
          <w:rFonts w:hint="eastAsia"/>
        </w:rPr>
        <w:t>した</w:t>
      </w:r>
      <w:r w:rsidR="005D08A1" w:rsidRPr="009E32B6">
        <w:rPr>
          <w:rFonts w:hint="eastAsia"/>
        </w:rPr>
        <w:t>場合等にはクーリングオフの権利行使はでき</w:t>
      </w:r>
      <w:r w:rsidR="00661F70" w:rsidRPr="009E32B6">
        <w:rPr>
          <w:rFonts w:hint="eastAsia"/>
        </w:rPr>
        <w:t>ない。</w:t>
      </w:r>
    </w:p>
    <w:p w14:paraId="040EE7F6" w14:textId="77777777" w:rsidR="00C06010" w:rsidRPr="009E32B6" w:rsidRDefault="005D08A1" w:rsidP="00B50C9E">
      <w:pPr>
        <w:numPr>
          <w:ilvl w:val="2"/>
          <w:numId w:val="46"/>
        </w:numPr>
        <w:tabs>
          <w:tab w:val="left" w:pos="567"/>
        </w:tabs>
      </w:pPr>
      <w:r w:rsidRPr="009E32B6">
        <w:rPr>
          <w:rFonts w:hint="eastAsia"/>
        </w:rPr>
        <w:t>クーリングオフを行った場合は、以下の条項が適用され</w:t>
      </w:r>
      <w:r w:rsidR="00661F70" w:rsidRPr="009E32B6">
        <w:rPr>
          <w:rFonts w:hint="eastAsia"/>
        </w:rPr>
        <w:t>る</w:t>
      </w:r>
      <w:r w:rsidRPr="009E32B6">
        <w:rPr>
          <w:rFonts w:hint="eastAsia"/>
        </w:rPr>
        <w:t>。</w:t>
      </w:r>
    </w:p>
    <w:p w14:paraId="4AE57540" w14:textId="77777777" w:rsidR="00C06010" w:rsidRPr="009E32B6" w:rsidRDefault="00661F70" w:rsidP="002969EB">
      <w:pPr>
        <w:numPr>
          <w:ilvl w:val="3"/>
          <w:numId w:val="46"/>
        </w:numPr>
      </w:pPr>
      <w:r w:rsidRPr="009E32B6">
        <w:rPr>
          <w:rFonts w:hint="eastAsia"/>
        </w:rPr>
        <w:t>甲には、</w:t>
      </w:r>
      <w:r w:rsidR="005D08A1" w:rsidRPr="009E32B6">
        <w:rPr>
          <w:rFonts w:hint="eastAsia"/>
        </w:rPr>
        <w:t>クーリングオフに伴う損害賠償及び違約金の支払</w:t>
      </w:r>
      <w:r w:rsidRPr="009E32B6">
        <w:rPr>
          <w:rFonts w:hint="eastAsia"/>
        </w:rPr>
        <w:t>義務は生じない</w:t>
      </w:r>
      <w:r w:rsidR="005D08A1" w:rsidRPr="009E32B6">
        <w:rPr>
          <w:rFonts w:hint="eastAsia"/>
        </w:rPr>
        <w:t>。</w:t>
      </w:r>
    </w:p>
    <w:p w14:paraId="5FCFEA85" w14:textId="77777777" w:rsidR="00C06010" w:rsidRPr="009E32B6" w:rsidRDefault="00661F70" w:rsidP="002969EB">
      <w:pPr>
        <w:numPr>
          <w:ilvl w:val="3"/>
          <w:numId w:val="46"/>
        </w:numPr>
      </w:pPr>
      <w:r w:rsidRPr="009E32B6">
        <w:rPr>
          <w:rFonts w:hint="eastAsia"/>
        </w:rPr>
        <w:t>乙は、</w:t>
      </w:r>
      <w:r w:rsidR="005D08A1" w:rsidRPr="009E32B6">
        <w:rPr>
          <w:rFonts w:hint="eastAsia"/>
        </w:rPr>
        <w:t>すで</w:t>
      </w:r>
      <w:r w:rsidR="00B50C9E" w:rsidRPr="009E32B6">
        <w:rPr>
          <w:rFonts w:hint="eastAsia"/>
        </w:rPr>
        <w:t>に</w:t>
      </w:r>
      <w:r w:rsidRPr="009E32B6">
        <w:rPr>
          <w:rFonts w:hint="eastAsia"/>
        </w:rPr>
        <w:t>受領済の代金</w:t>
      </w:r>
      <w:r w:rsidR="005D08A1" w:rsidRPr="009E32B6">
        <w:rPr>
          <w:rFonts w:hint="eastAsia"/>
        </w:rPr>
        <w:t>等</w:t>
      </w:r>
      <w:r w:rsidRPr="009E32B6">
        <w:rPr>
          <w:rFonts w:hint="eastAsia"/>
        </w:rPr>
        <w:t>の金</w:t>
      </w:r>
      <w:r w:rsidR="00C4075C" w:rsidRPr="009E32B6">
        <w:rPr>
          <w:rFonts w:hint="eastAsia"/>
        </w:rPr>
        <w:t>員を</w:t>
      </w:r>
      <w:r w:rsidR="005D08A1" w:rsidRPr="009E32B6">
        <w:rPr>
          <w:rFonts w:hint="eastAsia"/>
        </w:rPr>
        <w:t>、</w:t>
      </w:r>
      <w:r w:rsidR="00C4075C" w:rsidRPr="009E32B6">
        <w:rPr>
          <w:rFonts w:hint="eastAsia"/>
        </w:rPr>
        <w:t>無利息で遅滞なく甲に</w:t>
      </w:r>
      <w:r w:rsidR="005D08A1" w:rsidRPr="009E32B6">
        <w:rPr>
          <w:rFonts w:hint="eastAsia"/>
        </w:rPr>
        <w:t>返還</w:t>
      </w:r>
      <w:r w:rsidR="00C4075C" w:rsidRPr="009E32B6">
        <w:rPr>
          <w:rFonts w:hint="eastAsia"/>
        </w:rPr>
        <w:t>しなければならない。ただし、</w:t>
      </w:r>
      <w:r w:rsidR="005D08A1" w:rsidRPr="009E32B6">
        <w:rPr>
          <w:rFonts w:hint="eastAsia"/>
        </w:rPr>
        <w:t>返還に要する費用は乙</w:t>
      </w:r>
      <w:r w:rsidR="00C4075C" w:rsidRPr="009E32B6">
        <w:rPr>
          <w:rFonts w:hint="eastAsia"/>
        </w:rPr>
        <w:t>の</w:t>
      </w:r>
      <w:r w:rsidR="005D08A1" w:rsidRPr="009E32B6">
        <w:rPr>
          <w:rFonts w:hint="eastAsia"/>
        </w:rPr>
        <w:t>負担</w:t>
      </w:r>
      <w:r w:rsidR="00C4075C" w:rsidRPr="009E32B6">
        <w:rPr>
          <w:rFonts w:hint="eastAsia"/>
        </w:rPr>
        <w:t>とする</w:t>
      </w:r>
      <w:r w:rsidR="005D08A1" w:rsidRPr="009E32B6">
        <w:rPr>
          <w:rFonts w:hint="eastAsia"/>
        </w:rPr>
        <w:t>。</w:t>
      </w:r>
      <w:r w:rsidR="007B75FE" w:rsidRPr="009E32B6">
        <w:br/>
      </w:r>
    </w:p>
    <w:p w14:paraId="4664DB17" w14:textId="77777777" w:rsidR="00C06010" w:rsidRPr="009E32B6" w:rsidRDefault="00C06010" w:rsidP="002969EB">
      <w:pPr>
        <w:numPr>
          <w:ilvl w:val="0"/>
          <w:numId w:val="46"/>
        </w:numPr>
      </w:pPr>
      <w:r w:rsidRPr="009E32B6">
        <w:rPr>
          <w:rFonts w:hint="eastAsia"/>
        </w:rPr>
        <w:t>（</w:t>
      </w:r>
      <w:r w:rsidR="00A72631" w:rsidRPr="009E32B6">
        <w:rPr>
          <w:rFonts w:hint="eastAsia"/>
        </w:rPr>
        <w:t>反社会的勢力の排除</w:t>
      </w:r>
      <w:r w:rsidRPr="009E32B6">
        <w:rPr>
          <w:rFonts w:hint="eastAsia"/>
        </w:rPr>
        <w:t>）</w:t>
      </w:r>
      <w:r w:rsidR="00A72631" w:rsidRPr="009E32B6">
        <w:rPr>
          <w:rFonts w:hint="eastAsia"/>
        </w:rPr>
        <w:t xml:space="preserve"> </w:t>
      </w:r>
    </w:p>
    <w:p w14:paraId="2635D4FA" w14:textId="77777777" w:rsidR="00C06010" w:rsidRPr="009E32B6" w:rsidRDefault="00A72631" w:rsidP="002969EB">
      <w:pPr>
        <w:numPr>
          <w:ilvl w:val="2"/>
          <w:numId w:val="46"/>
        </w:numPr>
      </w:pPr>
      <w:r w:rsidRPr="009E32B6">
        <w:rPr>
          <w:rFonts w:hint="eastAsia"/>
        </w:rPr>
        <w:t>甲または乙は、現在、次の各号のいずれにも該当しないこと</w:t>
      </w:r>
      <w:r w:rsidR="00CF070A" w:rsidRPr="009E32B6">
        <w:rPr>
          <w:rFonts w:hint="eastAsia"/>
        </w:rPr>
        <w:t>を表明し、かつ将来にわたっても該当しないことを確約する</w:t>
      </w:r>
      <w:r w:rsidRPr="009E32B6">
        <w:rPr>
          <w:rFonts w:hint="eastAsia"/>
        </w:rPr>
        <w:t>。</w:t>
      </w:r>
      <w:r w:rsidRPr="009E32B6">
        <w:rPr>
          <w:rFonts w:hint="eastAsia"/>
        </w:rPr>
        <w:t xml:space="preserve"> </w:t>
      </w:r>
    </w:p>
    <w:p w14:paraId="7A384991" w14:textId="77777777" w:rsidR="00C06010" w:rsidRPr="009E32B6" w:rsidRDefault="00A72631" w:rsidP="002969EB">
      <w:pPr>
        <w:numPr>
          <w:ilvl w:val="3"/>
          <w:numId w:val="46"/>
        </w:numPr>
      </w:pPr>
      <w:r w:rsidRPr="009E32B6">
        <w:rPr>
          <w:rFonts w:hint="eastAsia"/>
        </w:rPr>
        <w:t>暴力団</w:t>
      </w:r>
      <w:r w:rsidRPr="009E32B6">
        <w:rPr>
          <w:rFonts w:hint="eastAsia"/>
        </w:rPr>
        <w:t xml:space="preserve"> </w:t>
      </w:r>
    </w:p>
    <w:p w14:paraId="5C6B3C35" w14:textId="77777777" w:rsidR="00C06010" w:rsidRPr="009E32B6" w:rsidRDefault="00A72631" w:rsidP="002969EB">
      <w:pPr>
        <w:numPr>
          <w:ilvl w:val="3"/>
          <w:numId w:val="46"/>
        </w:numPr>
      </w:pPr>
      <w:r w:rsidRPr="009E32B6">
        <w:rPr>
          <w:rFonts w:hint="eastAsia"/>
        </w:rPr>
        <w:t>暴力団員</w:t>
      </w:r>
    </w:p>
    <w:p w14:paraId="18F192E6" w14:textId="77777777" w:rsidR="00C06010" w:rsidRPr="009E32B6" w:rsidRDefault="00A72631" w:rsidP="002969EB">
      <w:pPr>
        <w:numPr>
          <w:ilvl w:val="3"/>
          <w:numId w:val="46"/>
        </w:numPr>
      </w:pPr>
      <w:r w:rsidRPr="009E32B6">
        <w:rPr>
          <w:rFonts w:hint="eastAsia"/>
        </w:rPr>
        <w:t>暴力団準構成員</w:t>
      </w:r>
      <w:r w:rsidRPr="009E32B6">
        <w:rPr>
          <w:rFonts w:hint="eastAsia"/>
        </w:rPr>
        <w:t xml:space="preserve"> </w:t>
      </w:r>
    </w:p>
    <w:p w14:paraId="069D4CA3" w14:textId="77777777" w:rsidR="00C06010" w:rsidRPr="009E32B6" w:rsidRDefault="00A72631" w:rsidP="002969EB">
      <w:pPr>
        <w:numPr>
          <w:ilvl w:val="3"/>
          <w:numId w:val="46"/>
        </w:numPr>
      </w:pPr>
      <w:r w:rsidRPr="009E32B6">
        <w:rPr>
          <w:rFonts w:hint="eastAsia"/>
        </w:rPr>
        <w:t>暴力団関係企業</w:t>
      </w:r>
      <w:r w:rsidRPr="009E32B6">
        <w:rPr>
          <w:rFonts w:hint="eastAsia"/>
        </w:rPr>
        <w:t xml:space="preserve"> </w:t>
      </w:r>
    </w:p>
    <w:p w14:paraId="5B91BCD7" w14:textId="77777777" w:rsidR="00C06010" w:rsidRPr="009E32B6" w:rsidRDefault="00A72631" w:rsidP="002969EB">
      <w:pPr>
        <w:numPr>
          <w:ilvl w:val="3"/>
          <w:numId w:val="46"/>
        </w:numPr>
      </w:pPr>
      <w:r w:rsidRPr="009E32B6">
        <w:rPr>
          <w:rFonts w:hint="eastAsia"/>
        </w:rPr>
        <w:t>総会屋等、社会運動等標ぼうゴロまたは特殊知能暴力集団等</w:t>
      </w:r>
    </w:p>
    <w:p w14:paraId="010663B8" w14:textId="77777777" w:rsidR="00C06010" w:rsidRPr="009E32B6" w:rsidRDefault="00A72631" w:rsidP="002969EB">
      <w:pPr>
        <w:numPr>
          <w:ilvl w:val="3"/>
          <w:numId w:val="46"/>
        </w:numPr>
      </w:pPr>
      <w:r w:rsidRPr="009E32B6">
        <w:rPr>
          <w:rFonts w:hint="eastAsia"/>
        </w:rPr>
        <w:t>その他前各号に準ずる者</w:t>
      </w:r>
      <w:r w:rsidRPr="009E32B6">
        <w:rPr>
          <w:rFonts w:hint="eastAsia"/>
        </w:rPr>
        <w:t xml:space="preserve"> </w:t>
      </w:r>
    </w:p>
    <w:p w14:paraId="6D2C34A0" w14:textId="77777777" w:rsidR="00C06010" w:rsidRPr="009E32B6" w:rsidRDefault="00BE7EF3" w:rsidP="002969EB">
      <w:pPr>
        <w:numPr>
          <w:ilvl w:val="2"/>
          <w:numId w:val="46"/>
        </w:numPr>
      </w:pPr>
      <w:r w:rsidRPr="009E32B6">
        <w:rPr>
          <w:rFonts w:hint="eastAsia"/>
        </w:rPr>
        <w:t>甲または乙は、</w:t>
      </w:r>
      <w:r w:rsidR="00A72631" w:rsidRPr="009E32B6">
        <w:rPr>
          <w:rFonts w:hint="eastAsia"/>
        </w:rPr>
        <w:t>自らまたは第三者を利用して次の各号に該当</w:t>
      </w:r>
      <w:r w:rsidR="00CF070A" w:rsidRPr="009E32B6">
        <w:rPr>
          <w:rFonts w:hint="eastAsia"/>
        </w:rPr>
        <w:t>する行為を行わないことを確約する</w:t>
      </w:r>
      <w:r w:rsidR="00A72631" w:rsidRPr="009E32B6">
        <w:rPr>
          <w:rFonts w:hint="eastAsia"/>
        </w:rPr>
        <w:t>。</w:t>
      </w:r>
    </w:p>
    <w:p w14:paraId="53EBD377" w14:textId="77777777" w:rsidR="00C06010" w:rsidRPr="009E32B6" w:rsidRDefault="00A72631" w:rsidP="002969EB">
      <w:pPr>
        <w:numPr>
          <w:ilvl w:val="3"/>
          <w:numId w:val="46"/>
        </w:numPr>
      </w:pPr>
      <w:r w:rsidRPr="009E32B6">
        <w:rPr>
          <w:rFonts w:hint="eastAsia"/>
        </w:rPr>
        <w:t>暴力的な要求行為</w:t>
      </w:r>
      <w:r w:rsidRPr="009E32B6">
        <w:rPr>
          <w:rFonts w:hint="eastAsia"/>
        </w:rPr>
        <w:t xml:space="preserve"> </w:t>
      </w:r>
    </w:p>
    <w:p w14:paraId="191C4C7B" w14:textId="77777777" w:rsidR="00C06010" w:rsidRPr="009E32B6" w:rsidRDefault="00A72631" w:rsidP="002969EB">
      <w:pPr>
        <w:numPr>
          <w:ilvl w:val="3"/>
          <w:numId w:val="46"/>
        </w:numPr>
      </w:pPr>
      <w:r w:rsidRPr="009E32B6">
        <w:rPr>
          <w:rFonts w:hint="eastAsia"/>
        </w:rPr>
        <w:t>法的な責任を超えた不当な要求行為</w:t>
      </w:r>
      <w:r w:rsidRPr="009E32B6">
        <w:rPr>
          <w:rFonts w:hint="eastAsia"/>
        </w:rPr>
        <w:t xml:space="preserve"> </w:t>
      </w:r>
    </w:p>
    <w:p w14:paraId="6DAED2C3" w14:textId="77777777" w:rsidR="00C06010" w:rsidRPr="009E32B6" w:rsidRDefault="00A72631" w:rsidP="002969EB">
      <w:pPr>
        <w:numPr>
          <w:ilvl w:val="3"/>
          <w:numId w:val="46"/>
        </w:numPr>
      </w:pPr>
      <w:r w:rsidRPr="009E32B6">
        <w:rPr>
          <w:rFonts w:hint="eastAsia"/>
        </w:rPr>
        <w:t>取引に関して、脅迫的な言動をし、または暴力を用いる行為</w:t>
      </w:r>
      <w:r w:rsidRPr="009E32B6">
        <w:rPr>
          <w:rFonts w:hint="eastAsia"/>
        </w:rPr>
        <w:t xml:space="preserve"> </w:t>
      </w:r>
    </w:p>
    <w:p w14:paraId="66D87900" w14:textId="77777777" w:rsidR="00C06010" w:rsidRPr="009E32B6" w:rsidRDefault="00A72631" w:rsidP="002969EB">
      <w:pPr>
        <w:numPr>
          <w:ilvl w:val="3"/>
          <w:numId w:val="46"/>
        </w:numPr>
      </w:pPr>
      <w:r w:rsidRPr="009E32B6">
        <w:rPr>
          <w:rFonts w:hint="eastAsia"/>
        </w:rPr>
        <w:t>風説を流布し、偽計を用いまたは威力を用いて</w:t>
      </w:r>
      <w:r w:rsidR="00FB7B34" w:rsidRPr="009E32B6">
        <w:rPr>
          <w:rFonts w:hint="eastAsia"/>
        </w:rPr>
        <w:t>相手方</w:t>
      </w:r>
      <w:r w:rsidRPr="009E32B6">
        <w:rPr>
          <w:rFonts w:hint="eastAsia"/>
        </w:rPr>
        <w:t>の信用を毀損し、または</w:t>
      </w:r>
      <w:r w:rsidR="00FB7B34" w:rsidRPr="009E32B6">
        <w:rPr>
          <w:rFonts w:hint="eastAsia"/>
        </w:rPr>
        <w:t>相手方</w:t>
      </w:r>
      <w:r w:rsidRPr="009E32B6">
        <w:rPr>
          <w:rFonts w:hint="eastAsia"/>
        </w:rPr>
        <w:t>の業務を妨害する行為</w:t>
      </w:r>
      <w:r w:rsidRPr="009E32B6">
        <w:rPr>
          <w:rFonts w:hint="eastAsia"/>
        </w:rPr>
        <w:t xml:space="preserve"> </w:t>
      </w:r>
    </w:p>
    <w:p w14:paraId="19A6E013" w14:textId="77777777" w:rsidR="00C06010" w:rsidRPr="009E32B6" w:rsidRDefault="00A72631" w:rsidP="002969EB">
      <w:pPr>
        <w:numPr>
          <w:ilvl w:val="3"/>
          <w:numId w:val="46"/>
        </w:numPr>
      </w:pPr>
      <w:r w:rsidRPr="009E32B6">
        <w:rPr>
          <w:rFonts w:hint="eastAsia"/>
        </w:rPr>
        <w:t>その他前各号に準ずる行為</w:t>
      </w:r>
    </w:p>
    <w:p w14:paraId="31EF0209" w14:textId="77777777" w:rsidR="002969EB" w:rsidRPr="009E32B6" w:rsidRDefault="00BE7EF3" w:rsidP="002969EB">
      <w:pPr>
        <w:numPr>
          <w:ilvl w:val="2"/>
          <w:numId w:val="46"/>
        </w:numPr>
      </w:pPr>
      <w:r w:rsidRPr="009E32B6">
        <w:rPr>
          <w:rFonts w:hint="eastAsia"/>
        </w:rPr>
        <w:t>甲または乙</w:t>
      </w:r>
      <w:r w:rsidR="00A72631" w:rsidRPr="009E32B6">
        <w:rPr>
          <w:rFonts w:hint="eastAsia"/>
        </w:rPr>
        <w:t>が、第</w:t>
      </w:r>
      <w:r w:rsidR="00DF6757" w:rsidRPr="009E32B6">
        <w:rPr>
          <w:rFonts w:hint="eastAsia"/>
        </w:rPr>
        <w:t>１</w:t>
      </w:r>
      <w:r w:rsidR="00C4075C" w:rsidRPr="009E32B6">
        <w:rPr>
          <w:rFonts w:hint="eastAsia"/>
        </w:rPr>
        <w:t>項</w:t>
      </w:r>
      <w:r w:rsidR="00A72631" w:rsidRPr="009E32B6">
        <w:rPr>
          <w:rFonts w:hint="eastAsia"/>
        </w:rPr>
        <w:t>各号のいずれかに該当し、もしくは前項各号のいずれかに該当する行為をし、または第１項の規定にもとづく表明・確約に関して虚偽の申告をしたことが判明し</w:t>
      </w:r>
      <w:r w:rsidR="00C4075C" w:rsidRPr="009E32B6">
        <w:rPr>
          <w:rFonts w:hint="eastAsia"/>
        </w:rPr>
        <w:t>たときは</w:t>
      </w:r>
      <w:r w:rsidR="00A72631" w:rsidRPr="009E32B6">
        <w:rPr>
          <w:rFonts w:hint="eastAsia"/>
        </w:rPr>
        <w:t>、</w:t>
      </w:r>
      <w:r w:rsidR="00C4075C" w:rsidRPr="009E32B6">
        <w:rPr>
          <w:rFonts w:hint="eastAsia"/>
        </w:rPr>
        <w:t>何らの催告をすることなく、</w:t>
      </w:r>
      <w:r w:rsidRPr="009E32B6">
        <w:rPr>
          <w:rFonts w:hint="eastAsia"/>
        </w:rPr>
        <w:t>本契約を解除できるものと</w:t>
      </w:r>
      <w:r w:rsidR="00CF070A" w:rsidRPr="009E32B6">
        <w:rPr>
          <w:rFonts w:hint="eastAsia"/>
        </w:rPr>
        <w:t>する</w:t>
      </w:r>
      <w:r w:rsidR="00A72631" w:rsidRPr="009E32B6">
        <w:rPr>
          <w:rFonts w:hint="eastAsia"/>
        </w:rPr>
        <w:t>。</w:t>
      </w:r>
    </w:p>
    <w:p w14:paraId="392DD189" w14:textId="77777777" w:rsidR="002302C4" w:rsidRPr="009E32B6" w:rsidRDefault="002302C4" w:rsidP="002969EB">
      <w:pPr>
        <w:numPr>
          <w:ilvl w:val="2"/>
          <w:numId w:val="46"/>
        </w:numPr>
      </w:pPr>
      <w:r w:rsidRPr="009E32B6">
        <w:rPr>
          <w:rFonts w:hint="eastAsia"/>
        </w:rPr>
        <w:t>前項により本契約を解除したときは、甲または乙は、受領済の金員・物品がある場合には、その返還を要せず、さらにその相手方に対し損害賠償を請求することができる。</w:t>
      </w:r>
    </w:p>
    <w:p w14:paraId="2DCC4C70" w14:textId="77777777" w:rsidR="002302C4" w:rsidRPr="009E32B6" w:rsidRDefault="002302C4" w:rsidP="00570FC3">
      <w:pPr>
        <w:ind w:left="624"/>
      </w:pPr>
    </w:p>
    <w:p w14:paraId="119D2C19" w14:textId="77777777" w:rsidR="00C06010" w:rsidRPr="009E32B6" w:rsidRDefault="00C06010" w:rsidP="002969EB">
      <w:pPr>
        <w:numPr>
          <w:ilvl w:val="0"/>
          <w:numId w:val="46"/>
        </w:numPr>
      </w:pPr>
      <w:r w:rsidRPr="009E32B6">
        <w:rPr>
          <w:rFonts w:hint="eastAsia"/>
        </w:rPr>
        <w:t>（</w:t>
      </w:r>
      <w:r w:rsidR="005D08A1" w:rsidRPr="009E32B6">
        <w:rPr>
          <w:rFonts w:hint="eastAsia"/>
        </w:rPr>
        <w:t>個人情報の保護</w:t>
      </w:r>
      <w:r w:rsidRPr="009E32B6">
        <w:rPr>
          <w:rFonts w:hint="eastAsia"/>
        </w:rPr>
        <w:t>）</w:t>
      </w:r>
    </w:p>
    <w:p w14:paraId="55B17287" w14:textId="77777777" w:rsidR="00C06010" w:rsidRPr="009E32B6" w:rsidRDefault="005D08A1" w:rsidP="00B50C9E">
      <w:pPr>
        <w:numPr>
          <w:ilvl w:val="2"/>
          <w:numId w:val="46"/>
        </w:numPr>
      </w:pPr>
      <w:r w:rsidRPr="009E32B6">
        <w:rPr>
          <w:rFonts w:hint="eastAsia"/>
        </w:rPr>
        <w:t>乙</w:t>
      </w:r>
      <w:r w:rsidR="00562999" w:rsidRPr="009E32B6">
        <w:rPr>
          <w:rFonts w:hint="eastAsia"/>
        </w:rPr>
        <w:t>は、</w:t>
      </w:r>
      <w:r w:rsidRPr="009E32B6">
        <w:rPr>
          <w:rFonts w:hint="eastAsia"/>
        </w:rPr>
        <w:t>本契約に係る</w:t>
      </w:r>
      <w:r w:rsidR="002302C4" w:rsidRPr="009E32B6">
        <w:rPr>
          <w:rFonts w:hint="eastAsia"/>
        </w:rPr>
        <w:t>甲の</w:t>
      </w:r>
      <w:r w:rsidRPr="009E32B6">
        <w:rPr>
          <w:rFonts w:hint="eastAsia"/>
        </w:rPr>
        <w:t>個人情報を</w:t>
      </w:r>
      <w:r w:rsidR="009A420B" w:rsidRPr="009E32B6">
        <w:rPr>
          <w:rFonts w:hint="eastAsia"/>
        </w:rPr>
        <w:t>下記の目的で</w:t>
      </w:r>
      <w:r w:rsidR="002302C4" w:rsidRPr="009E32B6">
        <w:rPr>
          <w:rFonts w:hint="eastAsia"/>
        </w:rPr>
        <w:t>取得、</w:t>
      </w:r>
      <w:r w:rsidRPr="009E32B6">
        <w:rPr>
          <w:rFonts w:hint="eastAsia"/>
        </w:rPr>
        <w:t>使用</w:t>
      </w:r>
      <w:r w:rsidR="009A420B" w:rsidRPr="009E32B6">
        <w:rPr>
          <w:rFonts w:hint="eastAsia"/>
        </w:rPr>
        <w:t>し、下記の場合以外、</w:t>
      </w:r>
      <w:r w:rsidR="00562999" w:rsidRPr="009E32B6">
        <w:rPr>
          <w:rFonts w:hint="eastAsia"/>
        </w:rPr>
        <w:t>甲の承諾なくして</w:t>
      </w:r>
      <w:r w:rsidR="009A420B" w:rsidRPr="009E32B6">
        <w:rPr>
          <w:rFonts w:hint="eastAsia"/>
        </w:rPr>
        <w:t>第三者に提供しない。</w:t>
      </w:r>
      <w:r w:rsidRPr="009E32B6">
        <w:rPr>
          <w:rFonts w:hint="eastAsia"/>
        </w:rPr>
        <w:t>個人情報は厳重に管理、保護する。</w:t>
      </w:r>
    </w:p>
    <w:p w14:paraId="13838EC5" w14:textId="77777777" w:rsidR="00C06010" w:rsidRPr="009E32B6" w:rsidRDefault="005D08A1" w:rsidP="002969EB">
      <w:pPr>
        <w:numPr>
          <w:ilvl w:val="3"/>
          <w:numId w:val="46"/>
        </w:numPr>
      </w:pPr>
      <w:r w:rsidRPr="009E32B6">
        <w:rPr>
          <w:rFonts w:hint="eastAsia"/>
        </w:rPr>
        <w:t>乙または、乙と施工もしくはサービスを共同で行う第三者</w:t>
      </w:r>
      <w:r w:rsidR="00C06010" w:rsidRPr="009E32B6">
        <w:rPr>
          <w:rFonts w:hint="eastAsia"/>
        </w:rPr>
        <w:t>（</w:t>
      </w:r>
      <w:r w:rsidRPr="009E32B6">
        <w:rPr>
          <w:rFonts w:hint="eastAsia"/>
        </w:rPr>
        <w:t>協力会社</w:t>
      </w:r>
      <w:r w:rsidR="00C06010" w:rsidRPr="009E32B6">
        <w:rPr>
          <w:rFonts w:hint="eastAsia"/>
        </w:rPr>
        <w:t>）</w:t>
      </w:r>
      <w:r w:rsidRPr="009E32B6">
        <w:rPr>
          <w:rFonts w:hint="eastAsia"/>
        </w:rPr>
        <w:t>が甲の墓石建立及び改修にあたり、施工または宗教的儀式や慣習的儀式を円滑に行うため。</w:t>
      </w:r>
    </w:p>
    <w:p w14:paraId="3908DA5B" w14:textId="77777777" w:rsidR="00C06010" w:rsidRPr="009E32B6" w:rsidRDefault="005D08A1" w:rsidP="002969EB">
      <w:pPr>
        <w:numPr>
          <w:ilvl w:val="3"/>
          <w:numId w:val="46"/>
        </w:numPr>
      </w:pPr>
      <w:r w:rsidRPr="009E32B6">
        <w:rPr>
          <w:rFonts w:hint="eastAsia"/>
        </w:rPr>
        <w:t>乙または乙と施工もしくはサービスを共同で行う第三者</w:t>
      </w:r>
      <w:r w:rsidR="00C06010" w:rsidRPr="009E32B6">
        <w:rPr>
          <w:rFonts w:hint="eastAsia"/>
        </w:rPr>
        <w:t>（</w:t>
      </w:r>
      <w:r w:rsidRPr="009E32B6">
        <w:rPr>
          <w:rFonts w:hint="eastAsia"/>
        </w:rPr>
        <w:t>協力会社</w:t>
      </w:r>
      <w:r w:rsidR="00C06010" w:rsidRPr="009E32B6">
        <w:rPr>
          <w:rFonts w:hint="eastAsia"/>
        </w:rPr>
        <w:t>）</w:t>
      </w:r>
      <w:r w:rsidRPr="009E32B6">
        <w:rPr>
          <w:rFonts w:hint="eastAsia"/>
        </w:rPr>
        <w:t>が行う、甲のアフターサービス、もしくは保証にともなう業務のため。</w:t>
      </w:r>
    </w:p>
    <w:p w14:paraId="23ADB724" w14:textId="77777777" w:rsidR="002969EB" w:rsidRPr="009E32B6" w:rsidRDefault="005D08A1" w:rsidP="002969EB">
      <w:pPr>
        <w:numPr>
          <w:ilvl w:val="3"/>
          <w:numId w:val="46"/>
        </w:numPr>
      </w:pPr>
      <w:r w:rsidRPr="009E32B6">
        <w:rPr>
          <w:rFonts w:hint="eastAsia"/>
        </w:rPr>
        <w:t>乙または乙と施工もしくはサービスを共同で行う第三者</w:t>
      </w:r>
      <w:r w:rsidR="00C06010" w:rsidRPr="009E32B6">
        <w:rPr>
          <w:rFonts w:hint="eastAsia"/>
        </w:rPr>
        <w:t>（</w:t>
      </w:r>
      <w:r w:rsidRPr="009E32B6">
        <w:rPr>
          <w:rFonts w:hint="eastAsia"/>
        </w:rPr>
        <w:t>協力会社</w:t>
      </w:r>
      <w:r w:rsidR="00C06010" w:rsidRPr="009E32B6">
        <w:rPr>
          <w:rFonts w:hint="eastAsia"/>
        </w:rPr>
        <w:t>）</w:t>
      </w:r>
      <w:r w:rsidRPr="009E32B6">
        <w:rPr>
          <w:rFonts w:hint="eastAsia"/>
        </w:rPr>
        <w:t>が行う、商品の</w:t>
      </w:r>
      <w:r w:rsidRPr="009E32B6">
        <w:rPr>
          <w:rFonts w:hint="eastAsia"/>
        </w:rPr>
        <w:lastRenderedPageBreak/>
        <w:t>施工経過に関する情報、商品、サービスに関する情報またはプレゼントキャンペーン情報を提供するため。</w:t>
      </w:r>
    </w:p>
    <w:p w14:paraId="5A57B100" w14:textId="77777777" w:rsidR="00562999" w:rsidRPr="009E32B6" w:rsidRDefault="00562999" w:rsidP="002969EB">
      <w:pPr>
        <w:numPr>
          <w:ilvl w:val="2"/>
          <w:numId w:val="46"/>
        </w:numPr>
      </w:pPr>
      <w:r w:rsidRPr="009E32B6">
        <w:rPr>
          <w:rFonts w:hint="eastAsia"/>
        </w:rPr>
        <w:t>乙は、本契約により取得した甲の個人情報を適正に管理し、</w:t>
      </w:r>
      <w:r w:rsidRPr="009E32B6">
        <w:rPr>
          <w:rFonts w:hint="eastAsia"/>
          <w:sz w:val="19"/>
          <w:szCs w:val="19"/>
        </w:rPr>
        <w:t>漏えい、滅失又は損傷の防止その他の個人情報の適正な管理のために必要な措置を講じる。</w:t>
      </w:r>
    </w:p>
    <w:p w14:paraId="712E2D6E" w14:textId="77777777" w:rsidR="00C06010" w:rsidRPr="009E32B6" w:rsidRDefault="00C06010" w:rsidP="002302C4"/>
    <w:p w14:paraId="1391CC66" w14:textId="77777777" w:rsidR="00C06010" w:rsidRPr="009E32B6" w:rsidRDefault="00C06010" w:rsidP="002969EB">
      <w:pPr>
        <w:numPr>
          <w:ilvl w:val="0"/>
          <w:numId w:val="46"/>
        </w:numPr>
      </w:pPr>
      <w:r w:rsidRPr="009E32B6">
        <w:rPr>
          <w:rFonts w:hint="eastAsia"/>
        </w:rPr>
        <w:t>（</w:t>
      </w:r>
      <w:r w:rsidR="00EF5F45" w:rsidRPr="009E32B6">
        <w:rPr>
          <w:rFonts w:hint="eastAsia"/>
        </w:rPr>
        <w:t>管轄裁判所</w:t>
      </w:r>
      <w:r w:rsidRPr="009E32B6">
        <w:rPr>
          <w:rFonts w:hint="eastAsia"/>
        </w:rPr>
        <w:t>）</w:t>
      </w:r>
    </w:p>
    <w:p w14:paraId="5B5B2D36" w14:textId="77777777" w:rsidR="00C06010" w:rsidRPr="009E32B6" w:rsidRDefault="00EF5F45" w:rsidP="00B50C9E">
      <w:pPr>
        <w:numPr>
          <w:ilvl w:val="1"/>
          <w:numId w:val="46"/>
        </w:numPr>
      </w:pPr>
      <w:r w:rsidRPr="009E32B6">
        <w:rPr>
          <w:rFonts w:hint="eastAsia"/>
        </w:rPr>
        <w:t>本契約に関し、紛争が生じたときは、</w:t>
      </w:r>
      <w:commentRangeStart w:id="13"/>
      <w:r w:rsidR="004442AF" w:rsidRPr="009E32B6">
        <w:rPr>
          <w:rFonts w:hint="eastAsia"/>
        </w:rPr>
        <w:t>乙の所在地を管轄とする</w:t>
      </w:r>
      <w:r w:rsidRPr="009E32B6">
        <w:rPr>
          <w:rFonts w:hint="eastAsia"/>
        </w:rPr>
        <w:t>地方裁判所</w:t>
      </w:r>
      <w:commentRangeEnd w:id="13"/>
      <w:r w:rsidR="003C47C2" w:rsidRPr="009E32B6">
        <w:rPr>
          <w:rStyle w:val="aa"/>
        </w:rPr>
        <w:commentReference w:id="13"/>
      </w:r>
      <w:r w:rsidRPr="009E32B6">
        <w:rPr>
          <w:rFonts w:hint="eastAsia"/>
        </w:rPr>
        <w:t>を</w:t>
      </w:r>
      <w:r w:rsidR="004442AF" w:rsidRPr="009E32B6">
        <w:rPr>
          <w:rFonts w:hint="eastAsia"/>
        </w:rPr>
        <w:t>第</w:t>
      </w:r>
      <w:r w:rsidR="00DF6757" w:rsidRPr="009E32B6">
        <w:rPr>
          <w:rFonts w:hint="eastAsia"/>
        </w:rPr>
        <w:t>一</w:t>
      </w:r>
      <w:r w:rsidR="004442AF" w:rsidRPr="009E32B6">
        <w:rPr>
          <w:rFonts w:hint="eastAsia"/>
        </w:rPr>
        <w:t>審の</w:t>
      </w:r>
      <w:r w:rsidRPr="009E32B6">
        <w:rPr>
          <w:rFonts w:hint="eastAsia"/>
        </w:rPr>
        <w:t>裁判所とする旨、甲乙合意した。</w:t>
      </w:r>
      <w:r w:rsidR="007B75FE" w:rsidRPr="009E32B6">
        <w:br/>
      </w:r>
    </w:p>
    <w:p w14:paraId="53E24762" w14:textId="77777777" w:rsidR="00C06010" w:rsidRPr="009E32B6" w:rsidRDefault="00C06010" w:rsidP="002969EB">
      <w:pPr>
        <w:numPr>
          <w:ilvl w:val="0"/>
          <w:numId w:val="46"/>
        </w:numPr>
      </w:pPr>
      <w:r w:rsidRPr="009E32B6">
        <w:rPr>
          <w:rFonts w:hint="eastAsia"/>
        </w:rPr>
        <w:t>（</w:t>
      </w:r>
      <w:r w:rsidR="00EF5F45" w:rsidRPr="009E32B6">
        <w:rPr>
          <w:rFonts w:hint="eastAsia"/>
        </w:rPr>
        <w:t>規定外事項</w:t>
      </w:r>
      <w:r w:rsidRPr="009E32B6">
        <w:rPr>
          <w:rFonts w:hint="eastAsia"/>
        </w:rPr>
        <w:t>）</w:t>
      </w:r>
    </w:p>
    <w:p w14:paraId="2AD9617B" w14:textId="77777777" w:rsidR="00DE3AB1" w:rsidRPr="009E32B6" w:rsidRDefault="00EF5F45" w:rsidP="002969EB">
      <w:pPr>
        <w:numPr>
          <w:ilvl w:val="1"/>
          <w:numId w:val="46"/>
        </w:numPr>
      </w:pPr>
      <w:r w:rsidRPr="009E32B6">
        <w:rPr>
          <w:rFonts w:hint="eastAsia"/>
        </w:rPr>
        <w:t>本契約に定めなき事項は、甲乙協議の上、誠意をもって</w:t>
      </w:r>
      <w:r w:rsidR="004442AF" w:rsidRPr="009E32B6">
        <w:rPr>
          <w:rFonts w:hint="eastAsia"/>
        </w:rPr>
        <w:t>対処</w:t>
      </w:r>
      <w:r w:rsidRPr="009E32B6">
        <w:rPr>
          <w:rFonts w:hint="eastAsia"/>
        </w:rPr>
        <w:t>する。</w:t>
      </w:r>
    </w:p>
    <w:p w14:paraId="445FBEF0" w14:textId="77777777" w:rsidR="006A45FF" w:rsidRPr="009E32B6" w:rsidRDefault="006A45FF" w:rsidP="006A45FF"/>
    <w:p w14:paraId="422F4EB3" w14:textId="77777777" w:rsidR="006A45FF" w:rsidRPr="009E32B6" w:rsidRDefault="006A45FF" w:rsidP="006A45FF">
      <w:pPr>
        <w:rPr>
          <w:rFonts w:ascii="ＭＳ 明朝" w:hAnsi="ＭＳ 明朝"/>
          <w:szCs w:val="21"/>
        </w:rPr>
      </w:pPr>
      <w:r w:rsidRPr="009E32B6">
        <w:rPr>
          <w:rFonts w:ascii="ＭＳ 明朝" w:hAnsi="ＭＳ 明朝" w:hint="eastAsia"/>
          <w:szCs w:val="21"/>
        </w:rPr>
        <w:t xml:space="preserve">付　　則 </w:t>
      </w:r>
    </w:p>
    <w:p w14:paraId="2BEAF621" w14:textId="77777777" w:rsidR="006A45FF" w:rsidRPr="009E32B6" w:rsidRDefault="006A45FF" w:rsidP="006A45FF">
      <w:pPr>
        <w:ind w:firstLineChars="400" w:firstLine="806"/>
        <w:rPr>
          <w:rFonts w:ascii="ＭＳ 明朝" w:hAnsi="ＭＳ 明朝"/>
          <w:szCs w:val="21"/>
        </w:rPr>
      </w:pPr>
      <w:r w:rsidRPr="009E32B6">
        <w:rPr>
          <w:rFonts w:ascii="ＭＳ 明朝" w:hAnsi="ＭＳ 明朝" w:hint="eastAsia"/>
          <w:szCs w:val="21"/>
        </w:rPr>
        <w:t xml:space="preserve">１．この「約款」は、２０１４年７月３日から施行する。 </w:t>
      </w:r>
    </w:p>
    <w:p w14:paraId="6FF1264E" w14:textId="77777777" w:rsidR="006A45FF" w:rsidRPr="009E32B6" w:rsidRDefault="006A45FF" w:rsidP="006A45FF">
      <w:pPr>
        <w:ind w:firstLineChars="400" w:firstLine="806"/>
        <w:rPr>
          <w:rFonts w:ascii="ＭＳ 明朝" w:hAnsi="ＭＳ 明朝"/>
          <w:szCs w:val="21"/>
        </w:rPr>
      </w:pPr>
      <w:r w:rsidRPr="009E32B6">
        <w:rPr>
          <w:rFonts w:ascii="ＭＳ 明朝" w:hAnsi="ＭＳ 明朝" w:hint="eastAsia"/>
          <w:szCs w:val="21"/>
        </w:rPr>
        <w:t>２．この「約款」は、必要に応じて随時改正する。</w:t>
      </w:r>
    </w:p>
    <w:p w14:paraId="115761C5" w14:textId="79E9AAD7" w:rsidR="006A45FF" w:rsidRPr="001D7F9A" w:rsidRDefault="006A45FF" w:rsidP="006A45FF">
      <w:pPr>
        <w:ind w:firstLineChars="400" w:firstLine="806"/>
        <w:rPr>
          <w:rFonts w:ascii="ＭＳ 明朝" w:hAnsi="ＭＳ 明朝"/>
          <w:szCs w:val="21"/>
        </w:rPr>
      </w:pPr>
      <w:r w:rsidRPr="009E32B6">
        <w:rPr>
          <w:rFonts w:ascii="ＭＳ 明朝" w:hAnsi="ＭＳ 明朝" w:hint="eastAsia"/>
          <w:szCs w:val="21"/>
        </w:rPr>
        <w:t>２０２</w:t>
      </w:r>
      <w:r w:rsidR="00AF7D25" w:rsidRPr="009E32B6">
        <w:rPr>
          <w:rFonts w:ascii="ＭＳ 明朝" w:hAnsi="ＭＳ 明朝" w:hint="eastAsia"/>
          <w:szCs w:val="21"/>
        </w:rPr>
        <w:t>４</w:t>
      </w:r>
      <w:r w:rsidRPr="009E32B6">
        <w:rPr>
          <w:rFonts w:ascii="ＭＳ 明朝" w:hAnsi="ＭＳ 明朝" w:hint="eastAsia"/>
          <w:szCs w:val="21"/>
        </w:rPr>
        <w:t>年１月１５日 改訂</w:t>
      </w:r>
    </w:p>
    <w:p w14:paraId="5B39599A" w14:textId="77777777" w:rsidR="006A45FF" w:rsidRPr="001D7F9A" w:rsidRDefault="006A45FF" w:rsidP="006A45FF"/>
    <w:sectPr w:rsidR="006A45FF" w:rsidRPr="001D7F9A" w:rsidSect="000F0CA2">
      <w:pgSz w:w="11906" w:h="16838" w:code="9"/>
      <w:pgMar w:top="1418" w:right="1418" w:bottom="1418" w:left="1418" w:header="851" w:footer="992" w:gutter="0"/>
      <w:cols w:space="425"/>
      <w:docGrid w:type="linesAndChars" w:linePitch="325" w:charSpace="-17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佐野雅基" w:date="2024-01-13T17:36:00Z" w:initials="雅佐">
    <w:p w14:paraId="12962BD2" w14:textId="77777777" w:rsidR="003C47C2" w:rsidRDefault="003C47C2" w:rsidP="003C47C2">
      <w:pPr>
        <w:pStyle w:val="ab"/>
      </w:pPr>
      <w:r>
        <w:rPr>
          <w:rStyle w:val="aa"/>
        </w:rPr>
        <w:annotationRef/>
      </w:r>
      <w:r>
        <w:rPr>
          <w:rFonts w:hint="eastAsia"/>
        </w:rPr>
        <w:t>期間の設定をして下さい。１週間～１ヶ月。</w:t>
      </w:r>
    </w:p>
  </w:comment>
  <w:comment w:id="1" w:author="佐野雅基" w:date="2024-01-13T17:36:00Z" w:initials="雅佐">
    <w:p w14:paraId="04836C4A" w14:textId="77777777" w:rsidR="003C47C2" w:rsidRDefault="003C47C2" w:rsidP="003C47C2">
      <w:pPr>
        <w:pStyle w:val="ab"/>
      </w:pPr>
      <w:r>
        <w:rPr>
          <w:rStyle w:val="aa"/>
        </w:rPr>
        <w:annotationRef/>
      </w:r>
      <w:r>
        <w:rPr>
          <w:rFonts w:hint="eastAsia"/>
        </w:rPr>
        <w:t>返還しない手付金としては１０％が消費者契約法上望ましい。</w:t>
      </w:r>
    </w:p>
  </w:comment>
  <w:comment w:id="2" w:author="佐野雅基" w:date="2024-01-13T17:37:00Z" w:initials="雅佐">
    <w:p w14:paraId="482258AD" w14:textId="77777777" w:rsidR="003C47C2" w:rsidRDefault="003C47C2" w:rsidP="003C47C2">
      <w:pPr>
        <w:pStyle w:val="ab"/>
      </w:pPr>
      <w:r>
        <w:rPr>
          <w:rStyle w:val="aa"/>
        </w:rPr>
        <w:annotationRef/>
      </w:r>
      <w:r>
        <w:rPr>
          <w:rFonts w:hint="eastAsia"/>
        </w:rPr>
        <w:t>ここは自社の基準で定めて下さい。内金は契約解除の場合は返金が必要です。</w:t>
      </w:r>
    </w:p>
  </w:comment>
  <w:comment w:id="3" w:author="佐野 雅基" w:date="2023-09-16T17:45:00Z" w:initials="佐野">
    <w:p w14:paraId="6ED05D50" w14:textId="331A1A67" w:rsidR="00924913" w:rsidRDefault="00924913" w:rsidP="00010FB3">
      <w:pPr>
        <w:pStyle w:val="ab"/>
      </w:pPr>
      <w:r>
        <w:rPr>
          <w:rStyle w:val="aa"/>
        </w:rPr>
        <w:annotationRef/>
      </w:r>
      <w:r>
        <w:rPr>
          <w:rFonts w:hint="eastAsia"/>
        </w:rPr>
        <w:t>甲から乙、乙から甲どちらからの工期の変更があったとしても事情が全うなものであれば請負代金額の変更を求められる。</w:t>
      </w:r>
    </w:p>
  </w:comment>
  <w:comment w:id="4" w:author="佐野 雅基" w:date="2023-09-16T17:46:00Z" w:initials="佐野">
    <w:p w14:paraId="03DBD27D" w14:textId="77777777" w:rsidR="00924913" w:rsidRDefault="00924913" w:rsidP="00441C80">
      <w:pPr>
        <w:pStyle w:val="ab"/>
      </w:pPr>
      <w:r>
        <w:rPr>
          <w:rStyle w:val="aa"/>
        </w:rPr>
        <w:annotationRef/>
      </w:r>
      <w:r>
        <w:rPr>
          <w:rFonts w:hint="eastAsia"/>
        </w:rPr>
        <w:t>例：突然のインフレなどの理由で請負金額が適当でなくなる場合など</w:t>
      </w:r>
    </w:p>
  </w:comment>
  <w:comment w:id="5" w:author="佐野 雅基" w:date="2023-09-16T17:47:00Z" w:initials="佐野">
    <w:p w14:paraId="69529895" w14:textId="77777777" w:rsidR="00924913" w:rsidRDefault="00924913" w:rsidP="004E6913">
      <w:pPr>
        <w:pStyle w:val="ab"/>
      </w:pPr>
      <w:r>
        <w:rPr>
          <w:rStyle w:val="aa"/>
        </w:rPr>
        <w:annotationRef/>
      </w:r>
      <w:r>
        <w:rPr>
          <w:rFonts w:hint="eastAsia"/>
        </w:rPr>
        <w:t>工事内容の変更や工期の変更で損害を受けたときは賠償しなければならない</w:t>
      </w:r>
    </w:p>
  </w:comment>
  <w:comment w:id="6" w:author="佐野 雅基" w:date="2023-09-16T17:49:00Z" w:initials="佐野">
    <w:p w14:paraId="632BFF6C" w14:textId="77777777" w:rsidR="00924913" w:rsidRDefault="00924913" w:rsidP="0089324F">
      <w:pPr>
        <w:pStyle w:val="ab"/>
      </w:pPr>
      <w:r>
        <w:rPr>
          <w:rStyle w:val="aa"/>
        </w:rPr>
        <w:annotationRef/>
      </w:r>
      <w:r>
        <w:rPr>
          <w:rFonts w:hint="eastAsia"/>
        </w:rPr>
        <w:t>甲が支払いを遅らせた場合は所有権の移転が起こらない。それなので、その期間中に天災などでその納品物に損害があった場合はその損害額は甲が負担する</w:t>
      </w:r>
    </w:p>
  </w:comment>
  <w:comment w:id="7" w:author="佐野 雅基" w:date="2023-09-16T17:52:00Z" w:initials="佐野">
    <w:p w14:paraId="3088DE74" w14:textId="77777777" w:rsidR="00847452" w:rsidRDefault="00847452">
      <w:pPr>
        <w:pStyle w:val="ab"/>
      </w:pPr>
      <w:r>
        <w:rPr>
          <w:rStyle w:val="aa"/>
        </w:rPr>
        <w:annotationRef/>
      </w:r>
      <w:r>
        <w:rPr>
          <w:rFonts w:hint="eastAsia"/>
        </w:rPr>
        <w:t>事業者と消費者の間で締結された金銭消費貸借以外の契約において、遅延損害金の利率を定める場合、その上限は</w:t>
      </w:r>
      <w:r>
        <w:rPr>
          <w:rFonts w:hint="eastAsia"/>
        </w:rPr>
        <w:t>14.6</w:t>
      </w:r>
      <w:r>
        <w:rPr>
          <w:rFonts w:hint="eastAsia"/>
        </w:rPr>
        <w:t>％とされており、これを超える部分は無効となります（消費者契約法</w:t>
      </w:r>
      <w:r>
        <w:rPr>
          <w:rFonts w:hint="eastAsia"/>
        </w:rPr>
        <w:t>9</w:t>
      </w:r>
      <w:r>
        <w:rPr>
          <w:rFonts w:hint="eastAsia"/>
        </w:rPr>
        <w:t>条</w:t>
      </w:r>
      <w:r>
        <w:rPr>
          <w:rFonts w:hint="eastAsia"/>
        </w:rPr>
        <w:t>2</w:t>
      </w:r>
      <w:r>
        <w:rPr>
          <w:rFonts w:hint="eastAsia"/>
        </w:rPr>
        <w:t>号）</w:t>
      </w:r>
    </w:p>
    <w:p w14:paraId="51C20F83" w14:textId="77777777" w:rsidR="00847452" w:rsidRDefault="00847452" w:rsidP="004170FA">
      <w:pPr>
        <w:pStyle w:val="ab"/>
      </w:pPr>
      <w:r>
        <w:rPr>
          <w:rFonts w:hint="eastAsia"/>
        </w:rPr>
        <w:t>法定利率は３％と民法で定められていますが、消費者契約法により遅延損害金の上限は</w:t>
      </w:r>
      <w:r>
        <w:rPr>
          <w:rFonts w:hint="eastAsia"/>
        </w:rPr>
        <w:t>14.6%</w:t>
      </w:r>
      <w:r>
        <w:rPr>
          <w:rFonts w:hint="eastAsia"/>
        </w:rPr>
        <w:t>となっています。</w:t>
      </w:r>
    </w:p>
  </w:comment>
  <w:comment w:id="8" w:author="佐野雅基" w:date="2024-01-13T17:38:00Z" w:initials="雅佐">
    <w:p w14:paraId="0B73A635" w14:textId="77777777" w:rsidR="003C47C2" w:rsidRDefault="003C47C2" w:rsidP="003C47C2">
      <w:pPr>
        <w:pStyle w:val="ab"/>
      </w:pPr>
      <w:r>
        <w:rPr>
          <w:rStyle w:val="aa"/>
        </w:rPr>
        <w:annotationRef/>
      </w:r>
      <w:r>
        <w:rPr>
          <w:rFonts w:hint="eastAsia"/>
        </w:rPr>
        <w:t>甲乙の双方に等しく違約金を定める。</w:t>
      </w:r>
    </w:p>
  </w:comment>
  <w:comment w:id="9" w:author="佐野雅基" w:date="2024-01-13T17:38:00Z" w:initials="雅佐">
    <w:p w14:paraId="5B7C6AA4" w14:textId="77777777" w:rsidR="003C47C2" w:rsidRDefault="003C47C2" w:rsidP="003C47C2">
      <w:pPr>
        <w:pStyle w:val="ab"/>
      </w:pPr>
      <w:r>
        <w:rPr>
          <w:rStyle w:val="aa"/>
        </w:rPr>
        <w:annotationRef/>
      </w:r>
      <w:r>
        <w:rPr>
          <w:rFonts w:hint="eastAsia"/>
        </w:rPr>
        <w:t>ここは自社の基準で定めて下さい。</w:t>
      </w:r>
    </w:p>
  </w:comment>
  <w:comment w:id="10" w:author="佐野 雅基" w:date="2023-09-16T17:54:00Z" w:initials="佐野">
    <w:p w14:paraId="24BA4CEA" w14:textId="0397D7CC" w:rsidR="00847452" w:rsidRDefault="00847452" w:rsidP="00933295">
      <w:pPr>
        <w:pStyle w:val="ab"/>
      </w:pPr>
      <w:r>
        <w:rPr>
          <w:rStyle w:val="aa"/>
        </w:rPr>
        <w:annotationRef/>
      </w:r>
      <w:r>
        <w:rPr>
          <w:rFonts w:hint="eastAsia"/>
        </w:rPr>
        <w:t>地震などの天災の場合、乙がちゃんとした管理をしていれば損害額の</w:t>
      </w:r>
      <w:r>
        <w:rPr>
          <w:rFonts w:hint="eastAsia"/>
        </w:rPr>
        <w:t>10</w:t>
      </w:r>
      <w:r>
        <w:rPr>
          <w:rFonts w:hint="eastAsia"/>
        </w:rPr>
        <w:t>分の</w:t>
      </w:r>
      <w:r>
        <w:rPr>
          <w:rFonts w:hint="eastAsia"/>
        </w:rPr>
        <w:t>1</w:t>
      </w:r>
      <w:r>
        <w:rPr>
          <w:rFonts w:hint="eastAsia"/>
        </w:rPr>
        <w:t>を超える部分は甲が負担としています。</w:t>
      </w:r>
    </w:p>
  </w:comment>
  <w:comment w:id="11" w:author="佐野雅基" w:date="2024-01-13T17:39:00Z" w:initials="雅佐">
    <w:p w14:paraId="733E4D40" w14:textId="77777777" w:rsidR="003C47C2" w:rsidRDefault="003C47C2" w:rsidP="003C47C2">
      <w:pPr>
        <w:pStyle w:val="ab"/>
      </w:pPr>
      <w:r>
        <w:rPr>
          <w:rStyle w:val="aa"/>
        </w:rPr>
        <w:annotationRef/>
      </w:r>
      <w:r>
        <w:rPr>
          <w:rFonts w:hint="eastAsia"/>
        </w:rPr>
        <w:t>ここは自社の基準で定めて下さい。</w:t>
      </w:r>
    </w:p>
  </w:comment>
  <w:comment w:id="12" w:author="佐野 雅基" w:date="2023-09-16T17:58:00Z" w:initials="佐野">
    <w:p w14:paraId="391E5ED9" w14:textId="683796C6" w:rsidR="00847452" w:rsidRDefault="00847452" w:rsidP="00541BBD">
      <w:pPr>
        <w:pStyle w:val="ab"/>
      </w:pPr>
      <w:r>
        <w:rPr>
          <w:rStyle w:val="aa"/>
        </w:rPr>
        <w:annotationRef/>
      </w:r>
      <w:r>
        <w:rPr>
          <w:rFonts w:hint="eastAsia"/>
        </w:rPr>
        <w:t>墓石の販売は訪問販売や電話勧誘販売ではない場合が多いので、クーリングオフ対象にならないことがほとんどです。（お客様が来店して販売するため）</w:t>
      </w:r>
    </w:p>
  </w:comment>
  <w:comment w:id="13" w:author="佐野雅基" w:date="2024-01-13T17:39:00Z" w:initials="雅佐">
    <w:p w14:paraId="37A0172D" w14:textId="77777777" w:rsidR="003C47C2" w:rsidRDefault="003C47C2" w:rsidP="003C47C2">
      <w:pPr>
        <w:pStyle w:val="ab"/>
      </w:pPr>
      <w:r>
        <w:rPr>
          <w:rStyle w:val="aa"/>
        </w:rPr>
        <w:annotationRef/>
      </w:r>
      <w:r>
        <w:rPr>
          <w:rFonts w:hint="eastAsia"/>
        </w:rPr>
        <w:t>○○地方裁判所○○支部と記載してもよい。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62BD2" w15:done="0"/>
  <w15:commentEx w15:paraId="04836C4A" w15:done="0"/>
  <w15:commentEx w15:paraId="482258AD" w15:done="0"/>
  <w15:commentEx w15:paraId="6ED05D50" w15:done="0"/>
  <w15:commentEx w15:paraId="03DBD27D" w15:done="0"/>
  <w15:commentEx w15:paraId="69529895" w15:done="0"/>
  <w15:commentEx w15:paraId="632BFF6C" w15:done="0"/>
  <w15:commentEx w15:paraId="51C20F83" w15:done="0"/>
  <w15:commentEx w15:paraId="0B73A635" w15:done="0"/>
  <w15:commentEx w15:paraId="5B7C6AA4" w15:done="0"/>
  <w15:commentEx w15:paraId="24BA4CEA" w15:done="0"/>
  <w15:commentEx w15:paraId="733E4D40" w15:done="0"/>
  <w15:commentEx w15:paraId="391E5ED9" w15:done="0"/>
  <w15:commentEx w15:paraId="37A01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43EE9E" w16cex:dateUtc="2024-01-13T08:36:00Z"/>
  <w16cex:commentExtensible w16cex:durableId="0B1A9C54" w16cex:dateUtc="2024-01-13T08:36:00Z"/>
  <w16cex:commentExtensible w16cex:durableId="6CA30AAB" w16cex:dateUtc="2024-01-13T08:37:00Z"/>
  <w16cex:commentExtensible w16cex:durableId="00AACFFC" w16cex:dateUtc="2023-09-16T08:45:00Z"/>
  <w16cex:commentExtensible w16cex:durableId="417AB3BA" w16cex:dateUtc="2023-09-16T08:46:00Z"/>
  <w16cex:commentExtensible w16cex:durableId="7F6B31B5" w16cex:dateUtc="2023-09-16T08:47:00Z"/>
  <w16cex:commentExtensible w16cex:durableId="69FF2B0B" w16cex:dateUtc="2023-09-16T08:49:00Z"/>
  <w16cex:commentExtensible w16cex:durableId="1EE554E1" w16cex:dateUtc="2023-09-16T08:52:00Z"/>
  <w16cex:commentExtensible w16cex:durableId="4890878D" w16cex:dateUtc="2024-01-13T08:38:00Z"/>
  <w16cex:commentExtensible w16cex:durableId="710893EB" w16cex:dateUtc="2024-01-13T08:38:00Z"/>
  <w16cex:commentExtensible w16cex:durableId="11ECA0CE" w16cex:dateUtc="2023-09-16T08:54:00Z"/>
  <w16cex:commentExtensible w16cex:durableId="0C57C1B7" w16cex:dateUtc="2024-01-13T08:39:00Z"/>
  <w16cex:commentExtensible w16cex:durableId="70EE6AF8" w16cex:dateUtc="2023-09-16T08:58:00Z"/>
  <w16cex:commentExtensible w16cex:durableId="5BAD98A6" w16cex:dateUtc="2024-01-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62BD2" w16cid:durableId="5D43EE9E"/>
  <w16cid:commentId w16cid:paraId="04836C4A" w16cid:durableId="0B1A9C54"/>
  <w16cid:commentId w16cid:paraId="482258AD" w16cid:durableId="6CA30AAB"/>
  <w16cid:commentId w16cid:paraId="6ED05D50" w16cid:durableId="00AACFFC"/>
  <w16cid:commentId w16cid:paraId="03DBD27D" w16cid:durableId="417AB3BA"/>
  <w16cid:commentId w16cid:paraId="69529895" w16cid:durableId="7F6B31B5"/>
  <w16cid:commentId w16cid:paraId="632BFF6C" w16cid:durableId="69FF2B0B"/>
  <w16cid:commentId w16cid:paraId="51C20F83" w16cid:durableId="1EE554E1"/>
  <w16cid:commentId w16cid:paraId="0B73A635" w16cid:durableId="4890878D"/>
  <w16cid:commentId w16cid:paraId="5B7C6AA4" w16cid:durableId="710893EB"/>
  <w16cid:commentId w16cid:paraId="24BA4CEA" w16cid:durableId="11ECA0CE"/>
  <w16cid:commentId w16cid:paraId="733E4D40" w16cid:durableId="0C57C1B7"/>
  <w16cid:commentId w16cid:paraId="391E5ED9" w16cid:durableId="70EE6AF8"/>
  <w16cid:commentId w16cid:paraId="37A0172D" w16cid:durableId="5BAD9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11D1" w14:textId="77777777" w:rsidR="000F0CA2" w:rsidRDefault="000F0CA2" w:rsidP="00BC7D23">
      <w:r>
        <w:separator/>
      </w:r>
    </w:p>
  </w:endnote>
  <w:endnote w:type="continuationSeparator" w:id="0">
    <w:p w14:paraId="430F171E" w14:textId="77777777" w:rsidR="000F0CA2" w:rsidRDefault="000F0CA2" w:rsidP="00BC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DC5E" w14:textId="77777777" w:rsidR="000F0CA2" w:rsidRDefault="000F0CA2" w:rsidP="00BC7D23">
      <w:r>
        <w:separator/>
      </w:r>
    </w:p>
  </w:footnote>
  <w:footnote w:type="continuationSeparator" w:id="0">
    <w:p w14:paraId="7C6F7634" w14:textId="77777777" w:rsidR="000F0CA2" w:rsidRDefault="000F0CA2" w:rsidP="00BC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CDD"/>
    <w:multiLevelType w:val="multilevel"/>
    <w:tmpl w:val="1C3CA87E"/>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1077"/>
        </w:tabs>
        <w:ind w:left="1077" w:hanging="453"/>
      </w:pPr>
      <w:rPr>
        <w:rFonts w:ascii="ＭＳ 明朝" w:eastAsia="ＭＳ 明朝" w:hint="eastAsia"/>
      </w:rPr>
    </w:lvl>
    <w:lvl w:ilvl="4">
      <w:start w:val="1"/>
      <w:numFmt w:val="decimalEnclosedCircle"/>
      <w:lvlText w:val="%5"/>
      <w:lvlJc w:val="left"/>
      <w:pPr>
        <w:tabs>
          <w:tab w:val="num" w:pos="284"/>
        </w:tabs>
        <w:ind w:left="1077" w:hanging="453"/>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 w15:restartNumberingAfterBreak="0">
    <w:nsid w:val="0C007CEC"/>
    <w:multiLevelType w:val="multilevel"/>
    <w:tmpl w:val="05BC7E80"/>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624"/>
        </w:tabs>
        <w:ind w:left="624" w:hanging="624"/>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115B7A08"/>
    <w:multiLevelType w:val="multilevel"/>
    <w:tmpl w:val="61963C7A"/>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1361"/>
        </w:tabs>
        <w:ind w:left="1361" w:hanging="284"/>
      </w:pPr>
      <w:rPr>
        <w:rFonts w:ascii="ＭＳ 明朝" w:eastAsia="ＭＳ 明朝" w:hint="eastAsia"/>
      </w:rPr>
    </w:lvl>
    <w:lvl w:ilvl="4">
      <w:start w:val="1"/>
      <w:numFmt w:val="decimalEnclosedCircle"/>
      <w:lvlText w:val="%5"/>
      <w:lvlJc w:val="left"/>
      <w:pPr>
        <w:tabs>
          <w:tab w:val="num" w:pos="284"/>
        </w:tabs>
        <w:ind w:left="1077" w:hanging="453"/>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12D80F20"/>
    <w:multiLevelType w:val="hybridMultilevel"/>
    <w:tmpl w:val="60A40AB8"/>
    <w:lvl w:ilvl="0" w:tplc="D354D2BE">
      <w:start w:val="1"/>
      <w:numFmt w:val="decimalFullWidth"/>
      <w:pStyle w:val="1"/>
      <w:lvlText w:val="第%1条"/>
      <w:lvlJc w:val="left"/>
      <w:pPr>
        <w:tabs>
          <w:tab w:val="num" w:pos="567"/>
        </w:tabs>
        <w:ind w:left="567" w:hanging="567"/>
      </w:pPr>
      <w:rPr>
        <w:rFonts w:hint="eastAsia"/>
        <w:lang w:val="en-US"/>
      </w:rPr>
    </w:lvl>
    <w:lvl w:ilvl="1" w:tplc="EEC0F626">
      <w:start w:val="1"/>
      <w:numFmt w:val="none"/>
      <w:lvlText w:val=""/>
      <w:lvlJc w:val="left"/>
      <w:pPr>
        <w:tabs>
          <w:tab w:val="num" w:pos="0"/>
        </w:tabs>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A5C85"/>
    <w:multiLevelType w:val="multilevel"/>
    <w:tmpl w:val="0A86168C"/>
    <w:lvl w:ilvl="0">
      <w:start w:val="4"/>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1077"/>
        </w:tabs>
        <w:ind w:left="1077" w:hanging="453"/>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1DF169AE"/>
    <w:multiLevelType w:val="multilevel"/>
    <w:tmpl w:val="91B43ECE"/>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284"/>
        </w:tabs>
        <w:ind w:left="0" w:firstLine="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15:restartNumberingAfterBreak="0">
    <w:nsid w:val="249525DE"/>
    <w:multiLevelType w:val="multilevel"/>
    <w:tmpl w:val="22CEA70E"/>
    <w:lvl w:ilvl="0">
      <w:start w:val="4"/>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258E0344"/>
    <w:multiLevelType w:val="hybridMultilevel"/>
    <w:tmpl w:val="7C50958E"/>
    <w:lvl w:ilvl="0" w:tplc="CC72C97E">
      <w:start w:val="1"/>
      <w:numFmt w:val="lowerLetter"/>
      <w:pStyle w:val="A"/>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8" w15:restartNumberingAfterBreak="0">
    <w:nsid w:val="2C9E5A9E"/>
    <w:multiLevelType w:val="hybridMultilevel"/>
    <w:tmpl w:val="042C65F6"/>
    <w:lvl w:ilvl="0" w:tplc="03FAF776">
      <w:start w:val="1"/>
      <w:numFmt w:val="decimalFullWidth"/>
      <w:lvlText w:val="%1．"/>
      <w:lvlJc w:val="left"/>
      <w:pPr>
        <w:ind w:left="1140" w:hanging="4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2DB77794"/>
    <w:multiLevelType w:val="multilevel"/>
    <w:tmpl w:val="D1683294"/>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1077"/>
        </w:tabs>
        <w:ind w:left="1077" w:hanging="453"/>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0" w15:restartNumberingAfterBreak="0">
    <w:nsid w:val="2DE4477B"/>
    <w:multiLevelType w:val="multilevel"/>
    <w:tmpl w:val="9124B95A"/>
    <w:lvl w:ilvl="0">
      <w:start w:val="4"/>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1077"/>
        </w:tabs>
        <w:ind w:left="1077" w:hanging="453"/>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2E1E0210"/>
    <w:multiLevelType w:val="multilevel"/>
    <w:tmpl w:val="C9B0E156"/>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1304"/>
        </w:tabs>
        <w:ind w:left="1304" w:hanging="227"/>
      </w:pPr>
      <w:rPr>
        <w:rFonts w:ascii="ＭＳ 明朝" w:eastAsia="ＭＳ 明朝" w:hint="eastAsia"/>
      </w:rPr>
    </w:lvl>
    <w:lvl w:ilvl="4">
      <w:start w:val="1"/>
      <w:numFmt w:val="decimalEnclosedCircle"/>
      <w:lvlText w:val="%5"/>
      <w:lvlJc w:val="left"/>
      <w:pPr>
        <w:tabs>
          <w:tab w:val="num" w:pos="284"/>
        </w:tabs>
        <w:ind w:left="1077" w:hanging="453"/>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2" w15:restartNumberingAfterBreak="0">
    <w:nsid w:val="2F883454"/>
    <w:multiLevelType w:val="multilevel"/>
    <w:tmpl w:val="32763CE2"/>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1531"/>
        </w:tabs>
        <w:ind w:left="1531" w:hanging="454"/>
      </w:pPr>
      <w:rPr>
        <w:rFonts w:ascii="ＭＳ 明朝" w:eastAsia="ＭＳ 明朝" w:hint="eastAsia"/>
      </w:rPr>
    </w:lvl>
    <w:lvl w:ilvl="4">
      <w:start w:val="1"/>
      <w:numFmt w:val="decimalEnclosedCircle"/>
      <w:lvlText w:val="%5"/>
      <w:lvlJc w:val="left"/>
      <w:pPr>
        <w:tabs>
          <w:tab w:val="num" w:pos="284"/>
        </w:tabs>
        <w:ind w:left="1077" w:hanging="453"/>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314F7005"/>
    <w:multiLevelType w:val="multilevel"/>
    <w:tmpl w:val="C6A42DAC"/>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907"/>
        </w:tabs>
        <w:ind w:left="907" w:hanging="283"/>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32C560DD"/>
    <w:multiLevelType w:val="multilevel"/>
    <w:tmpl w:val="BD88B342"/>
    <w:lvl w:ilvl="0">
      <w:start w:val="1"/>
      <w:numFmt w:val="decimalFullWidth"/>
      <w:lvlText w:val="第%1条"/>
      <w:lvlJc w:val="left"/>
      <w:pPr>
        <w:ind w:left="420" w:hanging="420"/>
      </w:pPr>
      <w:rPr>
        <w:rFonts w:hint="eastAsia"/>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3766B27"/>
    <w:multiLevelType w:val="multilevel"/>
    <w:tmpl w:val="71F8C5AE"/>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454" w:hanging="454"/>
      </w:pPr>
      <w:rPr>
        <w:rFonts w:hint="eastAsia"/>
      </w:rPr>
    </w:lvl>
    <w:lvl w:ilvl="2">
      <w:start w:val="2"/>
      <w:numFmt w:val="decimalFullWidth"/>
      <w:lvlText w:val="%3．"/>
      <w:lvlJc w:val="left"/>
      <w:pPr>
        <w:tabs>
          <w:tab w:val="num" w:pos="284"/>
        </w:tabs>
        <w:ind w:left="0" w:firstLine="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6" w15:restartNumberingAfterBreak="0">
    <w:nsid w:val="38345D1A"/>
    <w:multiLevelType w:val="multilevel"/>
    <w:tmpl w:val="4AF4CF00"/>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0"/>
        </w:tabs>
        <w:ind w:left="0" w:firstLine="0"/>
      </w:pPr>
      <w:rPr>
        <w:rFonts w:hint="eastAsia"/>
      </w:rPr>
    </w:lvl>
    <w:lvl w:ilvl="2">
      <w:start w:val="2"/>
      <w:numFmt w:val="decimalFullWidth"/>
      <w:lvlText w:val="%3．"/>
      <w:lvlJc w:val="left"/>
      <w:pPr>
        <w:tabs>
          <w:tab w:val="num" w:pos="284"/>
        </w:tabs>
        <w:ind w:left="0" w:firstLine="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7" w15:restartNumberingAfterBreak="0">
    <w:nsid w:val="3A982218"/>
    <w:multiLevelType w:val="multilevel"/>
    <w:tmpl w:val="8EEEE188"/>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851"/>
        </w:tabs>
        <w:ind w:left="851" w:hanging="227"/>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3E1614C4"/>
    <w:multiLevelType w:val="multilevel"/>
    <w:tmpl w:val="AE76831E"/>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794"/>
        </w:tabs>
        <w:ind w:left="794" w:hanging="624"/>
      </w:pPr>
      <w:rPr>
        <w:rFonts w:hint="eastAsia"/>
      </w:rPr>
    </w:lvl>
    <w:lvl w:ilvl="2">
      <w:start w:val="1"/>
      <w:numFmt w:val="decimalFullWidth"/>
      <w:lvlText w:val="%3．"/>
      <w:lvlJc w:val="left"/>
      <w:pPr>
        <w:tabs>
          <w:tab w:val="num" w:pos="1247"/>
        </w:tabs>
        <w:ind w:left="1247" w:hanging="453"/>
      </w:pPr>
      <w:rPr>
        <w:rFonts w:hint="eastAsia"/>
      </w:rPr>
    </w:lvl>
    <w:lvl w:ilvl="3">
      <w:start w:val="1"/>
      <w:numFmt w:val="lowerLetter"/>
      <w:lvlText w:val="%4."/>
      <w:lvlJc w:val="left"/>
      <w:pPr>
        <w:tabs>
          <w:tab w:val="num" w:pos="1474"/>
        </w:tabs>
        <w:ind w:left="1474" w:hanging="227"/>
      </w:pPr>
      <w:rPr>
        <w:rFonts w:ascii="ＭＳ 明朝" w:eastAsia="ＭＳ 明朝" w:hint="eastAsia"/>
      </w:rPr>
    </w:lvl>
    <w:lvl w:ilvl="4">
      <w:start w:val="1"/>
      <w:numFmt w:val="decimalEnclosedCircle"/>
      <w:lvlText w:val="%5"/>
      <w:lvlJc w:val="left"/>
      <w:pPr>
        <w:tabs>
          <w:tab w:val="num" w:pos="794"/>
        </w:tabs>
        <w:ind w:left="1247" w:hanging="453"/>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15:restartNumberingAfterBreak="0">
    <w:nsid w:val="46434BDC"/>
    <w:multiLevelType w:val="multilevel"/>
    <w:tmpl w:val="727C7F8A"/>
    <w:lvl w:ilvl="0">
      <w:start w:val="1"/>
      <w:numFmt w:val="decimalFullWidth"/>
      <w:lvlText w:val="%1."/>
      <w:lvlJc w:val="left"/>
      <w:pPr>
        <w:tabs>
          <w:tab w:val="num" w:pos="567"/>
        </w:tabs>
        <w:ind w:left="567" w:hanging="567"/>
      </w:pPr>
      <w:rPr>
        <w:rFonts w:hint="eastAsia"/>
      </w:rPr>
    </w:lvl>
    <w:lvl w:ilvl="1">
      <w:start w:val="1"/>
      <w:numFmt w:val="decimal"/>
      <w:lvlText w:val="(%2)"/>
      <w:lvlJc w:val="left"/>
      <w:pPr>
        <w:tabs>
          <w:tab w:val="num" w:pos="567"/>
        </w:tabs>
        <w:ind w:left="567" w:hanging="397"/>
      </w:pPr>
      <w:rPr>
        <w:rFonts w:hint="eastAsia"/>
      </w:rPr>
    </w:lvl>
    <w:lvl w:ilvl="2">
      <w:start w:val="1"/>
      <w:numFmt w:val="decimalEnclosedCircle"/>
      <w:lvlText w:val="%3"/>
      <w:lvlJc w:val="left"/>
      <w:pPr>
        <w:tabs>
          <w:tab w:val="num" w:pos="851"/>
        </w:tabs>
        <w:ind w:left="851" w:hanging="284"/>
      </w:pPr>
      <w:rPr>
        <w:rFonts w:hint="eastAsia"/>
      </w:rPr>
    </w:lvl>
    <w:lvl w:ilvl="3">
      <w:start w:val="1"/>
      <w:numFmt w:val="irohaFullWidth"/>
      <w:lvlText w:val="%4"/>
      <w:lvlJc w:val="left"/>
      <w:pPr>
        <w:tabs>
          <w:tab w:val="num" w:pos="1134"/>
        </w:tabs>
        <w:ind w:left="1134" w:hanging="283"/>
      </w:pPr>
      <w:rPr>
        <w:rFonts w:hint="eastAsia"/>
      </w:rPr>
    </w:lvl>
    <w:lvl w:ilvl="4">
      <w:start w:val="1"/>
      <w:numFmt w:val="none"/>
      <w:lvlText w:val=""/>
      <w:lvlJc w:val="left"/>
      <w:pPr>
        <w:tabs>
          <w:tab w:val="num" w:pos="454"/>
        </w:tabs>
        <w:ind w:left="1276" w:hanging="1276"/>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15:restartNumberingAfterBreak="0">
    <w:nsid w:val="46736AE6"/>
    <w:multiLevelType w:val="multilevel"/>
    <w:tmpl w:val="0A86168C"/>
    <w:lvl w:ilvl="0">
      <w:start w:val="4"/>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1"/>
      <w:numFmt w:val="decimalFullWidth"/>
      <w:lvlText w:val="%3．"/>
      <w:lvlJc w:val="left"/>
      <w:pPr>
        <w:tabs>
          <w:tab w:val="num" w:pos="1077"/>
        </w:tabs>
        <w:ind w:left="1077" w:hanging="453"/>
      </w:pPr>
      <w:rPr>
        <w:rFonts w:hint="eastAsia"/>
      </w:rPr>
    </w:lvl>
    <w:lvl w:ilvl="3">
      <w:start w:val="1"/>
      <w:numFmt w:val="lowerLetter"/>
      <w:lvlText w:val="%4."/>
      <w:lvlJc w:val="left"/>
      <w:pPr>
        <w:tabs>
          <w:tab w:val="num" w:pos="1077"/>
        </w:tabs>
        <w:ind w:left="1077" w:hanging="453"/>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4C1052CB"/>
    <w:multiLevelType w:val="multilevel"/>
    <w:tmpl w:val="EB98AA58"/>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284"/>
        </w:tabs>
        <w:ind w:left="0" w:firstLine="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4F373249"/>
    <w:multiLevelType w:val="multilevel"/>
    <w:tmpl w:val="BD88B342"/>
    <w:lvl w:ilvl="0">
      <w:start w:val="1"/>
      <w:numFmt w:val="decimalFullWidth"/>
      <w:lvlText w:val="第%1条"/>
      <w:lvlJc w:val="left"/>
      <w:pPr>
        <w:ind w:left="420" w:hanging="420"/>
      </w:pPr>
      <w:rPr>
        <w:rFonts w:hint="eastAsia"/>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53C91267"/>
    <w:multiLevelType w:val="multilevel"/>
    <w:tmpl w:val="90A45966"/>
    <w:lvl w:ilvl="0">
      <w:start w:val="1"/>
      <w:numFmt w:val="decimalFullWidth"/>
      <w:lvlText w:val="第%1条"/>
      <w:lvlJc w:val="left"/>
      <w:pPr>
        <w:tabs>
          <w:tab w:val="num" w:pos="567"/>
        </w:tabs>
        <w:ind w:left="567" w:hanging="567"/>
      </w:pPr>
      <w:rPr>
        <w:rFonts w:hint="eastAsia"/>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51E28EC"/>
    <w:multiLevelType w:val="multilevel"/>
    <w:tmpl w:val="D1683294"/>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1077"/>
        </w:tabs>
        <w:ind w:left="1077" w:hanging="453"/>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5" w15:restartNumberingAfterBreak="0">
    <w:nsid w:val="58E875F2"/>
    <w:multiLevelType w:val="multilevel"/>
    <w:tmpl w:val="788C34BC"/>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397"/>
        </w:tabs>
        <w:ind w:left="397" w:hanging="397"/>
      </w:pPr>
      <w:rPr>
        <w:rFonts w:hint="eastAsia"/>
      </w:rPr>
    </w:lvl>
    <w:lvl w:ilvl="2">
      <w:start w:val="2"/>
      <w:numFmt w:val="decimalFullWidth"/>
      <w:lvlText w:val="%3．"/>
      <w:lvlJc w:val="left"/>
      <w:pPr>
        <w:tabs>
          <w:tab w:val="num" w:pos="284"/>
        </w:tabs>
        <w:ind w:left="0" w:firstLine="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6" w15:restartNumberingAfterBreak="0">
    <w:nsid w:val="591414F5"/>
    <w:multiLevelType w:val="hybridMultilevel"/>
    <w:tmpl w:val="7D2C6A7E"/>
    <w:lvl w:ilvl="0" w:tplc="A6AEE4FE">
      <w:start w:val="1"/>
      <w:numFmt w:val="decimalFullWidth"/>
      <w:lvlText w:val="%1."/>
      <w:lvlJc w:val="left"/>
      <w:pPr>
        <w:ind w:left="440" w:hanging="440"/>
      </w:pPr>
      <w:rPr>
        <w:rFonts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F934F20A">
      <w:start w:val="1"/>
      <w:numFmt w:val="lowerLetter"/>
      <w:lvlText w:val="%6"/>
      <w:lvlJc w:val="left"/>
      <w:pPr>
        <w:ind w:left="2640" w:hanging="440"/>
      </w:pPr>
      <w:rPr>
        <w:rFonts w:hint="eastAsia"/>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0EF0EB1"/>
    <w:multiLevelType w:val="multilevel"/>
    <w:tmpl w:val="2B001D02"/>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624"/>
        </w:tabs>
        <w:ind w:left="624" w:firstLine="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15:restartNumberingAfterBreak="0">
    <w:nsid w:val="684B5E63"/>
    <w:multiLevelType w:val="multilevel"/>
    <w:tmpl w:val="904630C0"/>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794"/>
        </w:tabs>
        <w:ind w:left="794" w:hanging="17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15:restartNumberingAfterBreak="0">
    <w:nsid w:val="68F013AF"/>
    <w:multiLevelType w:val="hybridMultilevel"/>
    <w:tmpl w:val="E96EDB40"/>
    <w:lvl w:ilvl="0" w:tplc="92A2F180">
      <w:start w:val="1"/>
      <w:numFmt w:val="decimalFullWidth"/>
      <w:lvlText w:val="%1．"/>
      <w:lvlJc w:val="left"/>
      <w:pPr>
        <w:ind w:left="7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7577C0"/>
    <w:multiLevelType w:val="multilevel"/>
    <w:tmpl w:val="199E150A"/>
    <w:lvl w:ilvl="0">
      <w:start w:val="1"/>
      <w:numFmt w:val="decimalFullWidth"/>
      <w:lvlText w:val="第%1条"/>
      <w:lvlJc w:val="left"/>
      <w:pPr>
        <w:tabs>
          <w:tab w:val="num" w:pos="624"/>
        </w:tabs>
        <w:ind w:left="624" w:hanging="624"/>
      </w:pPr>
      <w:rPr>
        <w:rFonts w:hint="eastAsia"/>
      </w:rPr>
    </w:lvl>
    <w:lvl w:ilvl="1">
      <w:start w:val="2"/>
      <w:numFmt w:val="none"/>
      <w:lvlText w:val=""/>
      <w:lvlJc w:val="left"/>
      <w:pPr>
        <w:tabs>
          <w:tab w:val="num" w:pos="624"/>
        </w:tabs>
        <w:ind w:left="624" w:hanging="624"/>
      </w:pPr>
      <w:rPr>
        <w:rFonts w:hint="eastAsia"/>
      </w:rPr>
    </w:lvl>
    <w:lvl w:ilvl="2">
      <w:start w:val="2"/>
      <w:numFmt w:val="decimalFullWidth"/>
      <w:lvlText w:val="%3．"/>
      <w:lvlJc w:val="left"/>
      <w:pPr>
        <w:tabs>
          <w:tab w:val="num" w:pos="964"/>
        </w:tabs>
        <w:ind w:left="964" w:hanging="340"/>
      </w:pPr>
      <w:rPr>
        <w:rFonts w:hint="eastAsia"/>
      </w:rPr>
    </w:lvl>
    <w:lvl w:ilvl="3">
      <w:start w:val="1"/>
      <w:numFmt w:val="lowerLetter"/>
      <w:lvlText w:val="%4."/>
      <w:lvlJc w:val="left"/>
      <w:pPr>
        <w:tabs>
          <w:tab w:val="num" w:pos="284"/>
        </w:tabs>
        <w:ind w:left="284" w:hanging="171"/>
      </w:pPr>
      <w:rPr>
        <w:rFonts w:hint="eastAsia"/>
      </w:rPr>
    </w:lvl>
    <w:lvl w:ilvl="4">
      <w:start w:val="1"/>
      <w:numFmt w:val="decimalEnclosedCircle"/>
      <w:lvlText w:val="%5"/>
      <w:lvlJc w:val="left"/>
      <w:pPr>
        <w:tabs>
          <w:tab w:val="num" w:pos="284"/>
        </w:tabs>
        <w:ind w:left="284" w:hanging="17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1" w15:restartNumberingAfterBreak="0">
    <w:nsid w:val="701E1011"/>
    <w:multiLevelType w:val="hybridMultilevel"/>
    <w:tmpl w:val="26D4DAAE"/>
    <w:lvl w:ilvl="0" w:tplc="3DD0D758">
      <w:start w:val="1"/>
      <w:numFmt w:val="decimalFullWidth"/>
      <w:pStyle w:val="a0"/>
      <w:lvlText w:val="%1．"/>
      <w:lvlJc w:val="left"/>
      <w:pPr>
        <w:ind w:left="7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8A3D0B"/>
    <w:multiLevelType w:val="hybridMultilevel"/>
    <w:tmpl w:val="5664BB26"/>
    <w:lvl w:ilvl="0" w:tplc="5A8E77AA">
      <w:start w:val="1"/>
      <w:numFmt w:val="decimalFullWidth"/>
      <w:lvlText w:val="%1."/>
      <w:lvlJc w:val="left"/>
      <w:pPr>
        <w:tabs>
          <w:tab w:val="num" w:pos="754"/>
        </w:tabs>
        <w:ind w:left="754" w:hanging="54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16cid:durableId="2000690643">
    <w:abstractNumId w:val="19"/>
  </w:num>
  <w:num w:numId="2" w16cid:durableId="1900825506">
    <w:abstractNumId w:val="3"/>
  </w:num>
  <w:num w:numId="3" w16cid:durableId="1235774203">
    <w:abstractNumId w:val="7"/>
  </w:num>
  <w:num w:numId="4" w16cid:durableId="1915583263">
    <w:abstractNumId w:val="29"/>
  </w:num>
  <w:num w:numId="5" w16cid:durableId="606275382">
    <w:abstractNumId w:val="31"/>
  </w:num>
  <w:num w:numId="6" w16cid:durableId="1088427531">
    <w:abstractNumId w:val="31"/>
    <w:lvlOverride w:ilvl="0">
      <w:startOverride w:val="1"/>
    </w:lvlOverride>
  </w:num>
  <w:num w:numId="7" w16cid:durableId="1748382838">
    <w:abstractNumId w:val="31"/>
    <w:lvlOverride w:ilvl="0">
      <w:startOverride w:val="1"/>
    </w:lvlOverride>
  </w:num>
  <w:num w:numId="8" w16cid:durableId="1155873838">
    <w:abstractNumId w:val="31"/>
    <w:lvlOverride w:ilvl="0">
      <w:startOverride w:val="1"/>
    </w:lvlOverride>
  </w:num>
  <w:num w:numId="9" w16cid:durableId="1867213910">
    <w:abstractNumId w:val="7"/>
    <w:lvlOverride w:ilvl="0">
      <w:startOverride w:val="1"/>
    </w:lvlOverride>
  </w:num>
  <w:num w:numId="10" w16cid:durableId="2045059499">
    <w:abstractNumId w:val="7"/>
    <w:lvlOverride w:ilvl="0">
      <w:startOverride w:val="1"/>
    </w:lvlOverride>
  </w:num>
  <w:num w:numId="11" w16cid:durableId="1141116533">
    <w:abstractNumId w:val="7"/>
    <w:lvlOverride w:ilvl="0">
      <w:startOverride w:val="1"/>
    </w:lvlOverride>
  </w:num>
  <w:num w:numId="12" w16cid:durableId="1568878545">
    <w:abstractNumId w:val="7"/>
    <w:lvlOverride w:ilvl="0">
      <w:startOverride w:val="1"/>
    </w:lvlOverride>
  </w:num>
  <w:num w:numId="13" w16cid:durableId="597063005">
    <w:abstractNumId w:val="31"/>
    <w:lvlOverride w:ilvl="0">
      <w:startOverride w:val="1"/>
    </w:lvlOverride>
  </w:num>
  <w:num w:numId="14" w16cid:durableId="1069230699">
    <w:abstractNumId w:val="31"/>
    <w:lvlOverride w:ilvl="0">
      <w:startOverride w:val="1"/>
    </w:lvlOverride>
  </w:num>
  <w:num w:numId="15" w16cid:durableId="2054963258">
    <w:abstractNumId w:val="7"/>
    <w:lvlOverride w:ilvl="0">
      <w:startOverride w:val="1"/>
    </w:lvlOverride>
  </w:num>
  <w:num w:numId="16" w16cid:durableId="720252593">
    <w:abstractNumId w:val="31"/>
    <w:lvlOverride w:ilvl="0">
      <w:startOverride w:val="1"/>
    </w:lvlOverride>
  </w:num>
  <w:num w:numId="17" w16cid:durableId="74209836">
    <w:abstractNumId w:val="7"/>
    <w:lvlOverride w:ilvl="0">
      <w:startOverride w:val="1"/>
    </w:lvlOverride>
  </w:num>
  <w:num w:numId="18" w16cid:durableId="77992760">
    <w:abstractNumId w:val="7"/>
    <w:lvlOverride w:ilvl="0">
      <w:startOverride w:val="1"/>
    </w:lvlOverride>
  </w:num>
  <w:num w:numId="19" w16cid:durableId="1891109479">
    <w:abstractNumId w:val="31"/>
    <w:lvlOverride w:ilvl="0">
      <w:startOverride w:val="1"/>
    </w:lvlOverride>
  </w:num>
  <w:num w:numId="20" w16cid:durableId="942153844">
    <w:abstractNumId w:val="31"/>
    <w:lvlOverride w:ilvl="0">
      <w:startOverride w:val="1"/>
    </w:lvlOverride>
  </w:num>
  <w:num w:numId="21" w16cid:durableId="699622558">
    <w:abstractNumId w:val="32"/>
  </w:num>
  <w:num w:numId="22" w16cid:durableId="1080130895">
    <w:abstractNumId w:val="22"/>
  </w:num>
  <w:num w:numId="23" w16cid:durableId="200244994">
    <w:abstractNumId w:val="14"/>
  </w:num>
  <w:num w:numId="24" w16cid:durableId="1435860704">
    <w:abstractNumId w:val="23"/>
  </w:num>
  <w:num w:numId="25" w16cid:durableId="465124958">
    <w:abstractNumId w:val="24"/>
  </w:num>
  <w:num w:numId="26" w16cid:durableId="1760247697">
    <w:abstractNumId w:val="16"/>
  </w:num>
  <w:num w:numId="27" w16cid:durableId="1658455492">
    <w:abstractNumId w:val="25"/>
  </w:num>
  <w:num w:numId="28" w16cid:durableId="1369597819">
    <w:abstractNumId w:val="5"/>
  </w:num>
  <w:num w:numId="29" w16cid:durableId="507065192">
    <w:abstractNumId w:val="15"/>
  </w:num>
  <w:num w:numId="30" w16cid:durableId="1520851750">
    <w:abstractNumId w:val="21"/>
  </w:num>
  <w:num w:numId="31" w16cid:durableId="282536031">
    <w:abstractNumId w:val="1"/>
  </w:num>
  <w:num w:numId="32" w16cid:durableId="1830246473">
    <w:abstractNumId w:val="27"/>
  </w:num>
  <w:num w:numId="33" w16cid:durableId="942766908">
    <w:abstractNumId w:val="28"/>
  </w:num>
  <w:num w:numId="34" w16cid:durableId="2043941107">
    <w:abstractNumId w:val="17"/>
  </w:num>
  <w:num w:numId="35" w16cid:durableId="1630284885">
    <w:abstractNumId w:val="13"/>
  </w:num>
  <w:num w:numId="36" w16cid:durableId="21439697">
    <w:abstractNumId w:val="30"/>
  </w:num>
  <w:num w:numId="37" w16cid:durableId="260644434">
    <w:abstractNumId w:val="9"/>
  </w:num>
  <w:num w:numId="38" w16cid:durableId="1571422662">
    <w:abstractNumId w:val="20"/>
  </w:num>
  <w:num w:numId="39" w16cid:durableId="755369603">
    <w:abstractNumId w:val="6"/>
  </w:num>
  <w:num w:numId="40" w16cid:durableId="6178795">
    <w:abstractNumId w:val="10"/>
  </w:num>
  <w:num w:numId="41" w16cid:durableId="882789208">
    <w:abstractNumId w:val="4"/>
  </w:num>
  <w:num w:numId="42" w16cid:durableId="855927631">
    <w:abstractNumId w:val="11"/>
  </w:num>
  <w:num w:numId="43" w16cid:durableId="263458342">
    <w:abstractNumId w:val="0"/>
  </w:num>
  <w:num w:numId="44" w16cid:durableId="1929340411">
    <w:abstractNumId w:val="12"/>
  </w:num>
  <w:num w:numId="45" w16cid:durableId="436871781">
    <w:abstractNumId w:val="2"/>
  </w:num>
  <w:num w:numId="46" w16cid:durableId="1074358229">
    <w:abstractNumId w:val="18"/>
  </w:num>
  <w:num w:numId="47" w16cid:durableId="247736168">
    <w:abstractNumId w:val="8"/>
  </w:num>
  <w:num w:numId="48" w16cid:durableId="14890812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野雅基">
    <w15:presenceInfo w15:providerId="AD" w15:userId="S::masaki@sanosekizai.onmicrosoft.com::c0422655-e2b1-4cb0-aebd-121bea71ebac"/>
  </w15:person>
  <w15:person w15:author="佐野 雅基">
    <w15:presenceInfo w15:providerId="Windows Live" w15:userId="ab69c3524e7ed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0D"/>
    <w:rsid w:val="00057252"/>
    <w:rsid w:val="000B25D2"/>
    <w:rsid w:val="000D7E19"/>
    <w:rsid w:val="000F0CA2"/>
    <w:rsid w:val="000F27F6"/>
    <w:rsid w:val="00111DF9"/>
    <w:rsid w:val="0014275F"/>
    <w:rsid w:val="00175686"/>
    <w:rsid w:val="0019166A"/>
    <w:rsid w:val="001A6514"/>
    <w:rsid w:val="001D39F0"/>
    <w:rsid w:val="001D7DA0"/>
    <w:rsid w:val="001D7F9A"/>
    <w:rsid w:val="00202169"/>
    <w:rsid w:val="00212417"/>
    <w:rsid w:val="002302C4"/>
    <w:rsid w:val="0023088B"/>
    <w:rsid w:val="00231242"/>
    <w:rsid w:val="00242089"/>
    <w:rsid w:val="002445B0"/>
    <w:rsid w:val="0028164B"/>
    <w:rsid w:val="00294FEF"/>
    <w:rsid w:val="002969EB"/>
    <w:rsid w:val="002B03E9"/>
    <w:rsid w:val="002F1322"/>
    <w:rsid w:val="003362F1"/>
    <w:rsid w:val="00337564"/>
    <w:rsid w:val="00362113"/>
    <w:rsid w:val="003C47C2"/>
    <w:rsid w:val="003F18AA"/>
    <w:rsid w:val="003F7903"/>
    <w:rsid w:val="004049AE"/>
    <w:rsid w:val="004342C9"/>
    <w:rsid w:val="00435D90"/>
    <w:rsid w:val="004442AF"/>
    <w:rsid w:val="00467E6B"/>
    <w:rsid w:val="004C0D24"/>
    <w:rsid w:val="00525B9F"/>
    <w:rsid w:val="00544127"/>
    <w:rsid w:val="00553796"/>
    <w:rsid w:val="00562999"/>
    <w:rsid w:val="00570FC3"/>
    <w:rsid w:val="00575646"/>
    <w:rsid w:val="005A30F3"/>
    <w:rsid w:val="005A7010"/>
    <w:rsid w:val="005C7362"/>
    <w:rsid w:val="005D08A1"/>
    <w:rsid w:val="005E46BA"/>
    <w:rsid w:val="005F2D54"/>
    <w:rsid w:val="00610E67"/>
    <w:rsid w:val="00620BCA"/>
    <w:rsid w:val="0062494C"/>
    <w:rsid w:val="00627EC1"/>
    <w:rsid w:val="00637B1F"/>
    <w:rsid w:val="00661F70"/>
    <w:rsid w:val="006755FB"/>
    <w:rsid w:val="006839A2"/>
    <w:rsid w:val="00685BF2"/>
    <w:rsid w:val="006A45FF"/>
    <w:rsid w:val="006B134C"/>
    <w:rsid w:val="006D05E0"/>
    <w:rsid w:val="006E2087"/>
    <w:rsid w:val="006F697D"/>
    <w:rsid w:val="00745575"/>
    <w:rsid w:val="0075009F"/>
    <w:rsid w:val="007A7D40"/>
    <w:rsid w:val="007B75FE"/>
    <w:rsid w:val="007C35F7"/>
    <w:rsid w:val="007E4AFB"/>
    <w:rsid w:val="00807F0E"/>
    <w:rsid w:val="00817F38"/>
    <w:rsid w:val="00835D96"/>
    <w:rsid w:val="00840F76"/>
    <w:rsid w:val="00847452"/>
    <w:rsid w:val="00872AF4"/>
    <w:rsid w:val="00876FEA"/>
    <w:rsid w:val="008A17A6"/>
    <w:rsid w:val="008B60E9"/>
    <w:rsid w:val="008E680D"/>
    <w:rsid w:val="009049E3"/>
    <w:rsid w:val="00907E9B"/>
    <w:rsid w:val="0092320D"/>
    <w:rsid w:val="00924913"/>
    <w:rsid w:val="009255E1"/>
    <w:rsid w:val="009325CA"/>
    <w:rsid w:val="009602A8"/>
    <w:rsid w:val="00982A6F"/>
    <w:rsid w:val="009A17C9"/>
    <w:rsid w:val="009A420B"/>
    <w:rsid w:val="009B47C9"/>
    <w:rsid w:val="009E32B6"/>
    <w:rsid w:val="009F11AA"/>
    <w:rsid w:val="00A24680"/>
    <w:rsid w:val="00A258CB"/>
    <w:rsid w:val="00A302E4"/>
    <w:rsid w:val="00A414CA"/>
    <w:rsid w:val="00A72631"/>
    <w:rsid w:val="00A85873"/>
    <w:rsid w:val="00A9292D"/>
    <w:rsid w:val="00AA389C"/>
    <w:rsid w:val="00AB4934"/>
    <w:rsid w:val="00AB4B5A"/>
    <w:rsid w:val="00AC2820"/>
    <w:rsid w:val="00AC6769"/>
    <w:rsid w:val="00AE6803"/>
    <w:rsid w:val="00AF7D25"/>
    <w:rsid w:val="00B016E6"/>
    <w:rsid w:val="00B15BB2"/>
    <w:rsid w:val="00B50C9E"/>
    <w:rsid w:val="00B609C8"/>
    <w:rsid w:val="00B66265"/>
    <w:rsid w:val="00BA0786"/>
    <w:rsid w:val="00BB0B5B"/>
    <w:rsid w:val="00BB7400"/>
    <w:rsid w:val="00BC7D23"/>
    <w:rsid w:val="00BE7EF3"/>
    <w:rsid w:val="00BF3E75"/>
    <w:rsid w:val="00C06010"/>
    <w:rsid w:val="00C14A71"/>
    <w:rsid w:val="00C4075C"/>
    <w:rsid w:val="00C415A6"/>
    <w:rsid w:val="00C567EC"/>
    <w:rsid w:val="00C574F6"/>
    <w:rsid w:val="00CB2C65"/>
    <w:rsid w:val="00CB3B13"/>
    <w:rsid w:val="00CF070A"/>
    <w:rsid w:val="00CF4998"/>
    <w:rsid w:val="00D061FE"/>
    <w:rsid w:val="00D30921"/>
    <w:rsid w:val="00D401E9"/>
    <w:rsid w:val="00D4567E"/>
    <w:rsid w:val="00D4700E"/>
    <w:rsid w:val="00D94EDC"/>
    <w:rsid w:val="00DA325C"/>
    <w:rsid w:val="00DB32B3"/>
    <w:rsid w:val="00DC0578"/>
    <w:rsid w:val="00DD2AF6"/>
    <w:rsid w:val="00DE3AB1"/>
    <w:rsid w:val="00DF6757"/>
    <w:rsid w:val="00E069B0"/>
    <w:rsid w:val="00E15257"/>
    <w:rsid w:val="00E30256"/>
    <w:rsid w:val="00E44C6E"/>
    <w:rsid w:val="00E67049"/>
    <w:rsid w:val="00E73437"/>
    <w:rsid w:val="00E74813"/>
    <w:rsid w:val="00E765FB"/>
    <w:rsid w:val="00E812CD"/>
    <w:rsid w:val="00EC738D"/>
    <w:rsid w:val="00EE51EA"/>
    <w:rsid w:val="00EF3607"/>
    <w:rsid w:val="00EF5F45"/>
    <w:rsid w:val="00F05264"/>
    <w:rsid w:val="00F471E2"/>
    <w:rsid w:val="00F67C7A"/>
    <w:rsid w:val="00FA20D1"/>
    <w:rsid w:val="00FA5B5E"/>
    <w:rsid w:val="00FB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CF4897"/>
  <w15:chartTrackingRefBased/>
  <w15:docId w15:val="{4E4FAF03-4A90-43B3-B676-002D652F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5009F"/>
    <w:pPr>
      <w:widowControl w:val="0"/>
      <w:jc w:val="both"/>
    </w:pPr>
    <w:rPr>
      <w:kern w:val="2"/>
      <w:sz w:val="21"/>
      <w:szCs w:val="24"/>
    </w:rPr>
  </w:style>
  <w:style w:type="paragraph" w:styleId="1">
    <w:name w:val="heading 1"/>
    <w:basedOn w:val="a1"/>
    <w:next w:val="a2"/>
    <w:link w:val="10"/>
    <w:qFormat/>
    <w:rsid w:val="009A17C9"/>
    <w:pPr>
      <w:keepNext/>
      <w:numPr>
        <w:numId w:val="2"/>
      </w:numPr>
      <w:outlineLvl w:val="0"/>
    </w:pPr>
    <w:rPr>
      <w:rFonts w:ascii="Arial" w:eastAsia="ＭＳ ゴシック"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BC7D23"/>
    <w:pPr>
      <w:tabs>
        <w:tab w:val="center" w:pos="4252"/>
        <w:tab w:val="right" w:pos="8504"/>
      </w:tabs>
      <w:snapToGrid w:val="0"/>
    </w:pPr>
  </w:style>
  <w:style w:type="character" w:customStyle="1" w:styleId="a7">
    <w:name w:val="ヘッダー (文字)"/>
    <w:link w:val="a6"/>
    <w:rsid w:val="00BC7D23"/>
    <w:rPr>
      <w:kern w:val="2"/>
      <w:sz w:val="21"/>
      <w:szCs w:val="24"/>
    </w:rPr>
  </w:style>
  <w:style w:type="paragraph" w:styleId="a8">
    <w:name w:val="footer"/>
    <w:basedOn w:val="a1"/>
    <w:link w:val="a9"/>
    <w:rsid w:val="00BC7D23"/>
    <w:pPr>
      <w:tabs>
        <w:tab w:val="center" w:pos="4252"/>
        <w:tab w:val="right" w:pos="8504"/>
      </w:tabs>
      <w:snapToGrid w:val="0"/>
    </w:pPr>
  </w:style>
  <w:style w:type="character" w:customStyle="1" w:styleId="a9">
    <w:name w:val="フッター (文字)"/>
    <w:link w:val="a8"/>
    <w:rsid w:val="00BC7D23"/>
    <w:rPr>
      <w:kern w:val="2"/>
      <w:sz w:val="21"/>
      <w:szCs w:val="24"/>
    </w:rPr>
  </w:style>
  <w:style w:type="character" w:styleId="aa">
    <w:name w:val="annotation reference"/>
    <w:rsid w:val="00575646"/>
    <w:rPr>
      <w:sz w:val="18"/>
      <w:szCs w:val="18"/>
    </w:rPr>
  </w:style>
  <w:style w:type="paragraph" w:styleId="ab">
    <w:name w:val="annotation text"/>
    <w:basedOn w:val="a1"/>
    <w:link w:val="ac"/>
    <w:rsid w:val="00575646"/>
    <w:pPr>
      <w:jc w:val="left"/>
    </w:pPr>
  </w:style>
  <w:style w:type="character" w:customStyle="1" w:styleId="ac">
    <w:name w:val="コメント文字列 (文字)"/>
    <w:link w:val="ab"/>
    <w:rsid w:val="00575646"/>
    <w:rPr>
      <w:kern w:val="2"/>
      <w:sz w:val="21"/>
      <w:szCs w:val="24"/>
    </w:rPr>
  </w:style>
  <w:style w:type="paragraph" w:styleId="ad">
    <w:name w:val="annotation subject"/>
    <w:basedOn w:val="ab"/>
    <w:next w:val="ab"/>
    <w:link w:val="ae"/>
    <w:rsid w:val="00575646"/>
    <w:rPr>
      <w:b/>
      <w:bCs/>
    </w:rPr>
  </w:style>
  <w:style w:type="character" w:customStyle="1" w:styleId="ae">
    <w:name w:val="コメント内容 (文字)"/>
    <w:link w:val="ad"/>
    <w:rsid w:val="00575646"/>
    <w:rPr>
      <w:b/>
      <w:bCs/>
      <w:kern w:val="2"/>
      <w:sz w:val="21"/>
      <w:szCs w:val="24"/>
    </w:rPr>
  </w:style>
  <w:style w:type="paragraph" w:styleId="af">
    <w:name w:val="Balloon Text"/>
    <w:basedOn w:val="a1"/>
    <w:link w:val="af0"/>
    <w:rsid w:val="00575646"/>
    <w:rPr>
      <w:rFonts w:ascii="Arial" w:eastAsia="ＭＳ ゴシック" w:hAnsi="Arial"/>
      <w:sz w:val="18"/>
      <w:szCs w:val="18"/>
    </w:rPr>
  </w:style>
  <w:style w:type="character" w:customStyle="1" w:styleId="af0">
    <w:name w:val="吹き出し (文字)"/>
    <w:link w:val="af"/>
    <w:rsid w:val="00575646"/>
    <w:rPr>
      <w:rFonts w:ascii="Arial" w:eastAsia="ＭＳ ゴシック" w:hAnsi="Arial" w:cs="Times New Roman"/>
      <w:kern w:val="2"/>
      <w:sz w:val="18"/>
      <w:szCs w:val="18"/>
    </w:rPr>
  </w:style>
  <w:style w:type="character" w:customStyle="1" w:styleId="10">
    <w:name w:val="見出し 1 (文字)"/>
    <w:link w:val="1"/>
    <w:rsid w:val="009A17C9"/>
    <w:rPr>
      <w:rFonts w:ascii="Arial" w:eastAsia="ＭＳ ゴシック" w:hAnsi="Arial"/>
      <w:kern w:val="2"/>
      <w:sz w:val="22"/>
      <w:szCs w:val="24"/>
      <w:lang w:val="en-US" w:eastAsia="ja-JP" w:bidi="ar-SA"/>
    </w:rPr>
  </w:style>
  <w:style w:type="paragraph" w:customStyle="1" w:styleId="A">
    <w:name w:val="見出しA"/>
    <w:basedOn w:val="a1"/>
    <w:qFormat/>
    <w:rsid w:val="00BA0786"/>
    <w:pPr>
      <w:numPr>
        <w:numId w:val="3"/>
      </w:numPr>
      <w:ind w:leftChars="400" w:left="820"/>
      <w:jc w:val="left"/>
    </w:pPr>
    <w:rPr>
      <w:rFonts w:ascii="ＭＳ ゴシック" w:eastAsia="ＭＳ ゴシック" w:hAnsi="ＭＳ ゴシック"/>
      <w:sz w:val="22"/>
      <w:szCs w:val="22"/>
    </w:rPr>
  </w:style>
  <w:style w:type="paragraph" w:styleId="a2">
    <w:name w:val="Normal Indent"/>
    <w:basedOn w:val="a1"/>
    <w:rsid w:val="009A17C9"/>
    <w:pPr>
      <w:ind w:leftChars="400" w:left="840"/>
    </w:pPr>
  </w:style>
  <w:style w:type="paragraph" w:customStyle="1" w:styleId="a0">
    <w:name w:val="見出し２"/>
    <w:next w:val="a2"/>
    <w:qFormat/>
    <w:rsid w:val="00BA0786"/>
    <w:pPr>
      <w:numPr>
        <w:numId w:val="5"/>
      </w:numPr>
    </w:pPr>
    <w:rPr>
      <w:rFonts w:ascii="Arial" w:eastAsia="ＭＳ ゴシック" w:hAnsi="Arial"/>
      <w:kern w:val="2"/>
      <w:sz w:val="22"/>
      <w:szCs w:val="24"/>
    </w:rPr>
  </w:style>
  <w:style w:type="paragraph" w:styleId="af1">
    <w:name w:val="List Paragraph"/>
    <w:basedOn w:val="a1"/>
    <w:uiPriority w:val="34"/>
    <w:qFormat/>
    <w:rsid w:val="006A45F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76780-5520-4a6f-8082-db5b2742082a" xsi:nil="true"/>
    <lcf76f155ced4ddcb4097134ff3c332f xmlns="672a132b-0589-416c-92ae-27e788ca8e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7E5E6851159B43A5B45082CF68AC5D" ma:contentTypeVersion="19" ma:contentTypeDescription="新しいドキュメントを作成します。" ma:contentTypeScope="" ma:versionID="313e9f0ee8eadee44f9efdd6ed01ccd8">
  <xsd:schema xmlns:xsd="http://www.w3.org/2001/XMLSchema" xmlns:xs="http://www.w3.org/2001/XMLSchema" xmlns:p="http://schemas.microsoft.com/office/2006/metadata/properties" xmlns:ns2="672a132b-0589-416c-92ae-27e788ca8eed" xmlns:ns3="77076780-5520-4a6f-8082-db5b2742082a" targetNamespace="http://schemas.microsoft.com/office/2006/metadata/properties" ma:root="true" ma:fieldsID="032a9c288d828ec100f18f90fff1c0c8" ns2:_="" ns3:_="">
    <xsd:import namespace="672a132b-0589-416c-92ae-27e788ca8eed"/>
    <xsd:import namespace="77076780-5520-4a6f-8082-db5b2742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a132b-0589-416c-92ae-27e788ca8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6e3dd60-33e9-497c-8caf-ef6e54974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76780-5520-4a6f-8082-db5b2742082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b6319b3-42bd-46b7-8922-bf8eb62a5252}" ma:internalName="TaxCatchAll" ma:showField="CatchAllData" ma:web="77076780-5520-4a6f-8082-db5b2742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C984C-AD3A-4C3E-BA64-D0D2B1FCC179}">
  <ds:schemaRefs>
    <ds:schemaRef ds:uri="http://schemas.microsoft.com/office/2006/metadata/properties"/>
    <ds:schemaRef ds:uri="http://schemas.microsoft.com/office/infopath/2007/PartnerControls"/>
    <ds:schemaRef ds:uri="77076780-5520-4a6f-8082-db5b2742082a"/>
    <ds:schemaRef ds:uri="672a132b-0589-416c-92ae-27e788ca8eed"/>
  </ds:schemaRefs>
</ds:datastoreItem>
</file>

<file path=customXml/itemProps2.xml><?xml version="1.0" encoding="utf-8"?>
<ds:datastoreItem xmlns:ds="http://schemas.openxmlformats.org/officeDocument/2006/customXml" ds:itemID="{D1C014E7-5B45-48C2-A573-00634B7E0A14}"/>
</file>

<file path=customXml/itemProps3.xml><?xml version="1.0" encoding="utf-8"?>
<ds:datastoreItem xmlns:ds="http://schemas.openxmlformats.org/officeDocument/2006/customXml" ds:itemID="{F718AA43-89D1-2B4F-9F93-A0CC0D897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2276</Characters>
  <Application>Microsoft Office Word</Application>
  <DocSecurity>0</DocSecurity>
  <Lines>379</Lines>
  <Paragraphs>181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　　　　　款</vt:lpstr>
      <vt:lpstr>約　　　　　款</vt:lpstr>
    </vt:vector>
  </TitlesOfParts>
  <Company>morita</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　　　　　款</dc:title>
  <dc:subject/>
  <dc:creator>yukariyoshidumi</dc:creator>
  <cp:keywords/>
  <cp:lastModifiedBy>星野 みゆき</cp:lastModifiedBy>
  <cp:revision>2</cp:revision>
  <cp:lastPrinted>2014-07-02T08:06:00Z</cp:lastPrinted>
  <dcterms:created xsi:type="dcterms:W3CDTF">2024-01-17T02:09:00Z</dcterms:created>
  <dcterms:modified xsi:type="dcterms:W3CDTF">2024-01-17T02:09:00Z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0x010100C17E5E6851159B43A5B45082CF68AC5D</vt:lpwstr>
  </property>
</Properties>
</file>